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7D6D" w14:textId="77777777" w:rsidR="003E1D6D" w:rsidRPr="003E1D6D" w:rsidRDefault="003E1D6D" w:rsidP="003E1D6D">
      <w:pPr>
        <w:spacing w:after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bookmarkStart w:id="0" w:name="_Toc207269406"/>
      <w:bookmarkStart w:id="1" w:name="_Hlk211862605"/>
      <w:bookmarkStart w:id="2" w:name="_Toc104805501"/>
    </w:p>
    <w:p w14:paraId="28BF6FC1" w14:textId="77777777" w:rsidR="003E1D6D" w:rsidRPr="003E1D6D" w:rsidRDefault="003E1D6D" w:rsidP="003E1D6D">
      <w:pPr>
        <w:spacing w:after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3E1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</w:p>
    <w:p w14:paraId="532EF895" w14:textId="77777777" w:rsidR="003E1D6D" w:rsidRPr="003E1D6D" w:rsidRDefault="003E1D6D" w:rsidP="003E1D6D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</w:pPr>
      <w:bookmarkStart w:id="3" w:name="_Hlk211860035"/>
      <w:r w:rsidRPr="003E1D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  <w:t>Bosna i Hercegovina</w:t>
      </w:r>
    </w:p>
    <w:p w14:paraId="4C03522E" w14:textId="77777777" w:rsidR="003E1D6D" w:rsidRPr="003E1D6D" w:rsidRDefault="003E1D6D" w:rsidP="003E1D6D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  <w:t>Federacija Bosne i Hercegovine</w:t>
      </w:r>
    </w:p>
    <w:p w14:paraId="367497B0" w14:textId="77777777" w:rsidR="003E1D6D" w:rsidRPr="003E1D6D" w:rsidRDefault="003E1D6D" w:rsidP="003E1D6D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  <w:t>Kanton Sarajevo</w:t>
      </w:r>
    </w:p>
    <w:p w14:paraId="31EC00C6" w14:textId="77777777" w:rsidR="003E1D6D" w:rsidRPr="003E1D6D" w:rsidRDefault="003E1D6D" w:rsidP="003E1D6D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  <w:t>Općina Stari Grad</w:t>
      </w:r>
    </w:p>
    <w:p w14:paraId="45E66A7F" w14:textId="77777777" w:rsidR="003E1D6D" w:rsidRPr="003E1D6D" w:rsidRDefault="003E1D6D" w:rsidP="003E1D6D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lang w:val="pl-PL"/>
          <w14:ligatures w14:val="none"/>
        </w:rPr>
        <w:t>JU Zavod za specijalno obrazovanje i odgoj djece “Mjedenica”</w:t>
      </w:r>
    </w:p>
    <w:p w14:paraId="33905750" w14:textId="77777777" w:rsidR="003E1D6D" w:rsidRPr="003E1D6D" w:rsidRDefault="003E1D6D" w:rsidP="003E1D6D">
      <w:pPr>
        <w:spacing w:after="249"/>
        <w:rPr>
          <w:rFonts w:ascii="Calibri" w:eastAsia="Calibri" w:hAnsi="Calibri" w:cs="Calibri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i/>
          <w:color w:val="000000"/>
          <w:kern w:val="0"/>
          <w:sz w:val="72"/>
          <w:lang w:val="pl-PL"/>
          <w14:ligatures w14:val="none"/>
        </w:rPr>
        <w:t xml:space="preserve">  </w:t>
      </w:r>
    </w:p>
    <w:p w14:paraId="43727559" w14:textId="77777777" w:rsidR="003E1D6D" w:rsidRPr="003E1D6D" w:rsidRDefault="003E1D6D" w:rsidP="003E1D6D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72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sz w:val="72"/>
          <w:lang w:val="pl-PL"/>
          <w14:ligatures w14:val="none"/>
        </w:rPr>
        <w:t xml:space="preserve"> </w:t>
      </w:r>
    </w:p>
    <w:p w14:paraId="190CB6A5" w14:textId="77777777" w:rsidR="003E1D6D" w:rsidRPr="003E1D6D" w:rsidRDefault="003E1D6D" w:rsidP="003E1D6D">
      <w:pPr>
        <w:spacing w:after="0"/>
        <w:rPr>
          <w:rFonts w:ascii="Calibri" w:eastAsia="Calibri" w:hAnsi="Calibri" w:cs="Calibri"/>
          <w:color w:val="000000"/>
          <w:kern w:val="0"/>
          <w:lang w:val="pl-PL"/>
          <w14:ligatures w14:val="none"/>
        </w:rPr>
      </w:pPr>
    </w:p>
    <w:p w14:paraId="17C78D38" w14:textId="77777777" w:rsidR="003E1D6D" w:rsidRPr="003E1D6D" w:rsidRDefault="003E1D6D" w:rsidP="003E1D6D">
      <w:pPr>
        <w:spacing w:after="0"/>
        <w:ind w:right="5"/>
        <w:jc w:val="center"/>
        <w:rPr>
          <w:rFonts w:ascii="Calibri" w:eastAsia="Calibri" w:hAnsi="Calibri" w:cs="Calibri"/>
          <w:color w:val="000000"/>
          <w:kern w:val="0"/>
          <w:sz w:val="36"/>
          <w:szCs w:val="36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pl-PL"/>
          <w14:ligatures w14:val="none"/>
        </w:rPr>
        <w:t xml:space="preserve">PLAN  INTEGRITETA  </w:t>
      </w:r>
    </w:p>
    <w:p w14:paraId="5D815670" w14:textId="77777777" w:rsidR="003E1D6D" w:rsidRPr="003E1D6D" w:rsidRDefault="003E1D6D" w:rsidP="003E1D6D">
      <w:pPr>
        <w:spacing w:after="0"/>
        <w:jc w:val="center"/>
        <w:rPr>
          <w:rFonts w:ascii="Calibri" w:eastAsia="Calibri" w:hAnsi="Calibri" w:cs="Calibri"/>
          <w:color w:val="000000"/>
          <w:kern w:val="0"/>
          <w:sz w:val="36"/>
          <w:szCs w:val="36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pl-PL"/>
          <w14:ligatures w14:val="none"/>
        </w:rPr>
        <w:t xml:space="preserve">JU Zavod za specijalno obrazovanje i odgoj djece “Mjedenica” </w:t>
      </w:r>
    </w:p>
    <w:p w14:paraId="45DDF043" w14:textId="77777777" w:rsidR="003E1D6D" w:rsidRPr="003E1D6D" w:rsidRDefault="003E1D6D" w:rsidP="003E1D6D">
      <w:pPr>
        <w:spacing w:after="0"/>
        <w:rPr>
          <w:rFonts w:ascii="Calibri" w:eastAsia="Calibri" w:hAnsi="Calibri" w:cs="Calibri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sz w:val="32"/>
          <w:lang w:val="pl-PL"/>
          <w14:ligatures w14:val="none"/>
        </w:rPr>
        <w:t xml:space="preserve"> </w:t>
      </w:r>
    </w:p>
    <w:p w14:paraId="6E57118E" w14:textId="77777777" w:rsidR="003E1D6D" w:rsidRPr="003E1D6D" w:rsidRDefault="003E1D6D" w:rsidP="003E1D6D">
      <w:pPr>
        <w:spacing w:after="0" w:line="350" w:lineRule="auto"/>
        <w:ind w:right="209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val="pl-PL"/>
        </w:rPr>
      </w:pPr>
    </w:p>
    <w:p w14:paraId="1D495EE9" w14:textId="77777777" w:rsidR="003E1D6D" w:rsidRPr="003E1D6D" w:rsidRDefault="003E1D6D" w:rsidP="003E1D6D">
      <w:pPr>
        <w:spacing w:after="0" w:line="350" w:lineRule="auto"/>
        <w:ind w:right="2091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val="pl-PL"/>
        </w:rPr>
      </w:pPr>
    </w:p>
    <w:p w14:paraId="22CAE0E5" w14:textId="77777777" w:rsidR="003E1D6D" w:rsidRPr="003E1D6D" w:rsidRDefault="003E1D6D" w:rsidP="003E1D6D">
      <w:pPr>
        <w:spacing w:after="0" w:line="350" w:lineRule="auto"/>
        <w:ind w:right="2091"/>
        <w:rPr>
          <w:rFonts w:ascii="Times New Roman" w:eastAsia="Times New Roman" w:hAnsi="Times New Roman" w:cs="Times New Roman"/>
          <w:b/>
          <w:color w:val="000000"/>
          <w:sz w:val="36"/>
          <w:szCs w:val="24"/>
          <w:lang w:val="pl-PL"/>
        </w:rPr>
      </w:pPr>
      <w:r w:rsidRPr="003E1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Odgovorno lice: MA, Snježana Mešković v.d. direktorica</w:t>
      </w:r>
    </w:p>
    <w:p w14:paraId="5C227945" w14:textId="77777777" w:rsidR="003E1D6D" w:rsidRPr="003E1D6D" w:rsidRDefault="003E1D6D" w:rsidP="003E1D6D">
      <w:pPr>
        <w:keepNext/>
        <w:keepLines/>
        <w:spacing w:after="273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</w:pPr>
      <w:r w:rsidRPr="003E1D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a-DK"/>
        </w:rPr>
        <w:t>Menadžer integriteta: Merima Tvrtković, sekretar</w:t>
      </w:r>
    </w:p>
    <w:p w14:paraId="3193423B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79609611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3E1D6D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                                                             </w:t>
      </w:r>
    </w:p>
    <w:p w14:paraId="0969F2B4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4090A5DA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6376467D" w14:textId="0CBAB551" w:rsidR="003E1D6D" w:rsidRDefault="00B95944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 xml:space="preserve">      </w:t>
      </w:r>
    </w:p>
    <w:p w14:paraId="05321F15" w14:textId="77777777" w:rsidR="00B95944" w:rsidRDefault="00B95944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02BE6D08" w14:textId="77777777" w:rsidR="00B95944" w:rsidRDefault="00B95944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</w:p>
    <w:p w14:paraId="12598C7C" w14:textId="59875C21" w:rsidR="00B95944" w:rsidRPr="006867E0" w:rsidRDefault="00B95944" w:rsidP="00B95944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a-DK"/>
        </w:rPr>
      </w:pPr>
      <w:r w:rsidRPr="00B95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a-DK"/>
        </w:rPr>
        <w:t>Oktobar, 2025. godine</w:t>
      </w:r>
    </w:p>
    <w:p w14:paraId="4B7B0DBD" w14:textId="77777777" w:rsidR="003E1D6D" w:rsidRPr="006867E0" w:rsidRDefault="003E1D6D" w:rsidP="003E1D6D">
      <w:pPr>
        <w:spacing w:after="157"/>
        <w:jc w:val="both"/>
        <w:rPr>
          <w:rFonts w:ascii="Times New Roman" w:eastAsia="Times New Roman" w:hAnsi="Times New Roman" w:cs="Times New Roman"/>
          <w:color w:val="000000"/>
          <w:lang w:val="da-DK"/>
        </w:rPr>
      </w:pPr>
    </w:p>
    <w:bookmarkEnd w:id="3"/>
    <w:p w14:paraId="4ACAEDD1" w14:textId="4C80CB63" w:rsidR="003E1D6D" w:rsidRPr="003E1D6D" w:rsidRDefault="003E1D6D" w:rsidP="003E1D6D">
      <w:pPr>
        <w:spacing w:after="177"/>
        <w:rPr>
          <w:rFonts w:ascii="Times New Roman" w:eastAsia="Times New Roman" w:hAnsi="Times New Roman" w:cs="Times New Roman"/>
          <w:b/>
          <w:bCs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 xml:space="preserve">S A D R Ž A J </w:t>
      </w:r>
    </w:p>
    <w:p w14:paraId="41D0039F" w14:textId="09278EAB" w:rsidR="003E1D6D" w:rsidRPr="006867E0" w:rsidRDefault="003E1D6D" w:rsidP="00B95944">
      <w:pPr>
        <w:tabs>
          <w:tab w:val="right" w:leader="dot" w:pos="12950"/>
        </w:tabs>
        <w:spacing w:after="100"/>
        <w:rPr>
          <w:rFonts w:eastAsiaTheme="minorEastAsia"/>
          <w:noProof/>
          <w:kern w:val="0"/>
          <w:lang w:val="pl-PL"/>
          <w14:ligatures w14:val="none"/>
        </w:rPr>
      </w:pPr>
      <w:r w:rsidRPr="003E1D6D">
        <w:rPr>
          <w:rFonts w:eastAsiaTheme="minorEastAsia"/>
          <w:lang w:eastAsia="ja-JP"/>
        </w:rPr>
        <w:fldChar w:fldCharType="begin"/>
      </w:r>
      <w:r w:rsidRPr="006867E0">
        <w:rPr>
          <w:rFonts w:eastAsiaTheme="minorEastAsia"/>
          <w:lang w:val="pl-PL" w:eastAsia="ja-JP"/>
        </w:rPr>
        <w:instrText xml:space="preserve"> TOC \o "1-3" \h \z \u </w:instrText>
      </w:r>
      <w:r w:rsidRPr="003E1D6D">
        <w:rPr>
          <w:rFonts w:eastAsiaTheme="minorEastAsia"/>
          <w:lang w:eastAsia="ja-JP"/>
        </w:rPr>
        <w:fldChar w:fldCharType="separate"/>
      </w:r>
    </w:p>
    <w:p w14:paraId="5C3D070C" w14:textId="631E4662" w:rsidR="00B95944" w:rsidRPr="00B95944" w:rsidRDefault="003E1D6D" w:rsidP="00B95944">
      <w:pPr>
        <w:pStyle w:val="Sadraj1"/>
        <w:tabs>
          <w:tab w:val="right" w:leader="dot" w:pos="12950"/>
        </w:tabs>
        <w:rPr>
          <w:lang w:val="pl-PL"/>
        </w:rPr>
      </w:pPr>
      <w:r w:rsidRPr="003E1D6D">
        <w:rPr>
          <w:b/>
          <w:bCs/>
          <w:noProof/>
        </w:rPr>
        <w:fldChar w:fldCharType="end"/>
      </w:r>
    </w:p>
    <w:p w14:paraId="2C4437DE" w14:textId="0F4C7467" w:rsidR="00B95944" w:rsidRPr="00805635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805635">
        <w:rPr>
          <w:rFonts w:ascii="Times New Roman" w:hAnsi="Times New Roman" w:cs="Times New Roman"/>
          <w:lang w:val="pl-PL"/>
        </w:rPr>
        <w:t>Osnovne informacije o instituciji i odgovornim osobama za izradu i provođenje Plana integriteta</w:t>
      </w:r>
      <w:r w:rsidRPr="00805635">
        <w:rPr>
          <w:rFonts w:ascii="Times New Roman" w:hAnsi="Times New Roman" w:cs="Times New Roman"/>
          <w:lang w:val="pl-PL"/>
        </w:rPr>
        <w:tab/>
      </w:r>
      <w:r w:rsidR="002A277D">
        <w:rPr>
          <w:rFonts w:ascii="Times New Roman" w:hAnsi="Times New Roman" w:cs="Times New Roman"/>
          <w:lang w:val="pl-PL"/>
        </w:rPr>
        <w:t>1</w:t>
      </w:r>
    </w:p>
    <w:p w14:paraId="08DB201D" w14:textId="25A80821" w:rsidR="00B95944" w:rsidRPr="00805635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805635">
        <w:rPr>
          <w:rFonts w:ascii="Times New Roman" w:hAnsi="Times New Roman" w:cs="Times New Roman"/>
          <w:lang w:val="pl-PL"/>
        </w:rPr>
        <w:t>Detaljna procjena podložnosti institucije korupciji i drugim oblicima narušavana integriteta</w:t>
      </w:r>
      <w:r w:rsidRPr="00805635">
        <w:rPr>
          <w:rFonts w:ascii="Times New Roman" w:hAnsi="Times New Roman" w:cs="Times New Roman"/>
          <w:lang w:val="pl-PL"/>
        </w:rPr>
        <w:tab/>
      </w:r>
      <w:r w:rsidR="002A277D">
        <w:rPr>
          <w:rFonts w:ascii="Times New Roman" w:hAnsi="Times New Roman" w:cs="Times New Roman"/>
          <w:lang w:val="pl-PL"/>
        </w:rPr>
        <w:t>2</w:t>
      </w:r>
    </w:p>
    <w:p w14:paraId="596B9F1F" w14:textId="7CF2E418" w:rsidR="00B95944" w:rsidRPr="00805635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805635">
        <w:rPr>
          <w:rFonts w:ascii="Times New Roman" w:hAnsi="Times New Roman" w:cs="Times New Roman"/>
          <w:lang w:val="pl-PL"/>
        </w:rPr>
        <w:t>Analiza relevantne dokumentacije</w:t>
      </w:r>
      <w:r w:rsidR="0004020D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..............................................................................................................2</w:t>
      </w:r>
    </w:p>
    <w:p w14:paraId="574AAD09" w14:textId="35098330" w:rsidR="00B95944" w:rsidRPr="00805635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805635">
        <w:rPr>
          <w:rFonts w:ascii="Times New Roman" w:hAnsi="Times New Roman" w:cs="Times New Roman"/>
          <w:lang w:val="pl-PL"/>
        </w:rPr>
        <w:t>Popis analiziranih akata</w:t>
      </w:r>
      <w:r w:rsidR="0004020D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..............................................................................................................................4</w:t>
      </w:r>
    </w:p>
    <w:p w14:paraId="66DD0CC8" w14:textId="08AD031A" w:rsidR="00B95944" w:rsidRPr="00805635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805635">
        <w:rPr>
          <w:rFonts w:ascii="Times New Roman" w:hAnsi="Times New Roman" w:cs="Times New Roman"/>
          <w:lang w:val="pl-PL"/>
        </w:rPr>
        <w:t>Opis radnih mjesta, procesa i poslova koji su naročito podložni korupciji i drugim oblicima narušavanja integritet</w:t>
      </w:r>
      <w:r w:rsidR="0004020D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.....................................................................................................................................................</w:t>
      </w:r>
      <w:r w:rsidR="00C02021">
        <w:rPr>
          <w:rFonts w:ascii="Times New Roman" w:hAnsi="Times New Roman" w:cs="Times New Roman"/>
          <w:lang w:val="pl-PL"/>
        </w:rPr>
        <w:t>6</w:t>
      </w:r>
    </w:p>
    <w:p w14:paraId="49403EAE" w14:textId="5295E23C" w:rsidR="00B95944" w:rsidRPr="006F57A6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805635">
        <w:rPr>
          <w:rFonts w:ascii="Times New Roman" w:hAnsi="Times New Roman" w:cs="Times New Roman"/>
          <w:lang w:val="pl-PL"/>
        </w:rPr>
        <w:t xml:space="preserve">Registar </w:t>
      </w:r>
      <w:r w:rsidRPr="006F57A6">
        <w:rPr>
          <w:rFonts w:ascii="Times New Roman" w:hAnsi="Times New Roman" w:cs="Times New Roman"/>
          <w:lang w:val="pl-PL"/>
        </w:rPr>
        <w:t>rizika</w:t>
      </w:r>
      <w:r w:rsidR="00C02021" w:rsidRPr="006F57A6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...........................................................................................................................................</w:t>
      </w:r>
      <w:r w:rsidR="001D05FB" w:rsidRPr="006F57A6">
        <w:rPr>
          <w:rFonts w:ascii="Times New Roman" w:hAnsi="Times New Roman" w:cs="Times New Roman"/>
          <w:lang w:val="pl-PL"/>
        </w:rPr>
        <w:t>12</w:t>
      </w:r>
    </w:p>
    <w:p w14:paraId="40B173E0" w14:textId="4B4762C8" w:rsidR="00B95944" w:rsidRPr="006F57A6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6F57A6">
        <w:rPr>
          <w:rFonts w:ascii="Times New Roman" w:hAnsi="Times New Roman" w:cs="Times New Roman"/>
          <w:lang w:val="pl-PL"/>
        </w:rPr>
        <w:t>IDENTIFIKACIJA, ANALIZA, OCJENA I RANGIRANJE RIZIKA U RIZIČNIM PROCESIMA/POSLOVIMA</w:t>
      </w:r>
      <w:r w:rsidR="001D05FB" w:rsidRPr="006F57A6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...................................................................................................................14</w:t>
      </w:r>
    </w:p>
    <w:p w14:paraId="72B729F8" w14:textId="08530077" w:rsidR="00B95944" w:rsidRPr="006F57A6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6F57A6">
        <w:rPr>
          <w:rFonts w:ascii="Times New Roman" w:hAnsi="Times New Roman" w:cs="Times New Roman"/>
          <w:lang w:val="pl-PL"/>
        </w:rPr>
        <w:t xml:space="preserve">1. OPĆA OBLAST </w:t>
      </w:r>
      <w:r w:rsidR="001D05FB" w:rsidRPr="006F57A6">
        <w:rPr>
          <w:rFonts w:ascii="Times New Roman" w:hAnsi="Times New Roman" w:cs="Times New Roman"/>
          <w:lang w:val="pl-PL"/>
        </w:rPr>
        <w:t>-.................................................................................................................................14</w:t>
      </w:r>
    </w:p>
    <w:p w14:paraId="3F86B872" w14:textId="6207F41F" w:rsidR="00B95944" w:rsidRPr="006F57A6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6F57A6">
        <w:rPr>
          <w:rFonts w:ascii="Times New Roman" w:hAnsi="Times New Roman" w:cs="Times New Roman"/>
          <w:lang w:val="pl-PL"/>
        </w:rPr>
        <w:t>2. SPECIFIČNA OBLAST –</w:t>
      </w:r>
      <w:r w:rsidR="006F57A6" w:rsidRPr="006F57A6">
        <w:rPr>
          <w:rFonts w:ascii="Times New Roman" w:hAnsi="Times New Roman" w:cs="Times New Roman"/>
          <w:lang w:val="pl-PL"/>
        </w:rPr>
        <w:t>....................................................................................................................23</w:t>
      </w:r>
    </w:p>
    <w:p w14:paraId="7BDACEBE" w14:textId="44656D3D" w:rsidR="00B95944" w:rsidRPr="006F57A6" w:rsidRDefault="00B95944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  <w:r w:rsidRPr="006F57A6">
        <w:rPr>
          <w:rFonts w:ascii="Times New Roman" w:hAnsi="Times New Roman" w:cs="Times New Roman"/>
          <w:lang w:val="pl-PL"/>
        </w:rPr>
        <w:t>PLAN ZA UPRAVLJANJE RIZICIMA</w:t>
      </w:r>
      <w:r w:rsidR="006F57A6" w:rsidRPr="006F57A6">
        <w:rPr>
          <w:rFonts w:ascii="Times New Roman" w:hAnsi="Times New Roman" w:cs="Times New Roman"/>
          <w:lang w:val="pl-PL"/>
        </w:rPr>
        <w:t>...................................................................................................28</w:t>
      </w:r>
    </w:p>
    <w:p w14:paraId="01D55833" w14:textId="1AA2658B" w:rsidR="003E1D6D" w:rsidRPr="00805635" w:rsidRDefault="003E1D6D" w:rsidP="00B95944">
      <w:pPr>
        <w:pStyle w:val="Sadraj1"/>
        <w:tabs>
          <w:tab w:val="right" w:leader="dot" w:pos="12950"/>
        </w:tabs>
        <w:rPr>
          <w:rFonts w:ascii="Times New Roman" w:hAnsi="Times New Roman" w:cs="Times New Roman"/>
          <w:lang w:val="pl-PL"/>
        </w:rPr>
      </w:pPr>
    </w:p>
    <w:p w14:paraId="70A55193" w14:textId="77777777" w:rsidR="003E1D6D" w:rsidRPr="003E1D6D" w:rsidRDefault="003E1D6D" w:rsidP="003E1D6D">
      <w:pPr>
        <w:tabs>
          <w:tab w:val="left" w:pos="284"/>
        </w:tabs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11376553" w14:textId="77777777" w:rsidR="003E1D6D" w:rsidRPr="003E1D6D" w:rsidRDefault="003E1D6D" w:rsidP="003E1D6D">
      <w:pPr>
        <w:tabs>
          <w:tab w:val="left" w:pos="284"/>
        </w:tabs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  <w:r w:rsidRPr="003E1D6D"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  <w:br w:type="page"/>
      </w:r>
    </w:p>
    <w:p w14:paraId="1536E15E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pl-PL"/>
        </w:rPr>
        <w:sectPr w:rsidR="003E1D6D" w:rsidRPr="003E1D6D" w:rsidSect="003E1D6D">
          <w:pgSz w:w="12240" w:h="15840"/>
          <w:pgMar w:top="1440" w:right="1450" w:bottom="3237" w:left="1585" w:header="720" w:footer="720" w:gutter="0"/>
          <w:cols w:space="720"/>
          <w:docGrid w:linePitch="326"/>
        </w:sectPr>
      </w:pPr>
    </w:p>
    <w:p w14:paraId="7570A02C" w14:textId="77777777" w:rsidR="003E1D6D" w:rsidRPr="003E1D6D" w:rsidRDefault="003E1D6D" w:rsidP="003E1D6D">
      <w:pPr>
        <w:spacing w:after="336"/>
        <w:ind w:right="2065"/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b/>
          <w:color w:val="000000"/>
          <w:lang w:val="pl-PL"/>
        </w:rPr>
        <w:lastRenderedPageBreak/>
        <w:t>1. Osnovne informacije o instituciji i odgovornim osobama za izradu i provođenje Plana integriteta</w:t>
      </w:r>
    </w:p>
    <w:p w14:paraId="7CBDADB1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NAZIV INSTITUCIJE: </w:t>
      </w: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JU Zavod za specijalno obrazovanje i odgoj djece “Mjedenica” </w:t>
      </w:r>
    </w:p>
    <w:p w14:paraId="13BD6D4B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651691D0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2DE4C1EA" w14:textId="77777777" w:rsidR="003E1D6D" w:rsidRPr="003E1D6D" w:rsidRDefault="003E1D6D" w:rsidP="003E1D6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ADRESA: </w:t>
      </w: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>Mjedenica 34, Stari Grad, Sarajevo</w:t>
      </w:r>
    </w:p>
    <w:p w14:paraId="3BEFF052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7EE34A1C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709F0995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203F8B3F" w14:textId="77777777" w:rsidR="003E1D6D" w:rsidRPr="005D38E9" w:rsidRDefault="003E1D6D" w:rsidP="003E1D6D">
      <w:pPr>
        <w:spacing w:after="0" w:line="240" w:lineRule="auto"/>
        <w:ind w:right="3861"/>
        <w:rPr>
          <w:rFonts w:ascii="Times New Roman" w:eastAsia="Times New Roman" w:hAnsi="Times New Roman" w:cs="Times New Roman"/>
          <w:bCs/>
          <w:color w:val="0000FF"/>
          <w:kern w:val="0"/>
          <w:u w:val="single" w:color="0000FF"/>
          <w:lang w:val="pl-PL"/>
          <w14:ligatures w14:val="none"/>
        </w:rPr>
      </w:pPr>
      <w:r w:rsidRPr="005D38E9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E-MAIL  INSTITUCIJE: </w:t>
      </w:r>
      <w:r>
        <w:fldChar w:fldCharType="begin"/>
      </w:r>
      <w:r w:rsidRPr="005D38E9">
        <w:rPr>
          <w:lang w:val="pl-PL"/>
        </w:rPr>
        <w:instrText>HYPERLINK "mailto:juzavodmjedenica@outlook.ba"</w:instrText>
      </w:r>
      <w:r>
        <w:fldChar w:fldCharType="separate"/>
      </w:r>
      <w:r w:rsidRPr="005D38E9">
        <w:rPr>
          <w:rFonts w:ascii="Times New Roman" w:eastAsia="Times New Roman" w:hAnsi="Times New Roman" w:cs="Times New Roman"/>
          <w:bCs/>
          <w:color w:val="0563C1" w:themeColor="hyperlink"/>
          <w:kern w:val="0"/>
          <w:u w:val="single"/>
          <w:lang w:val="pl-PL"/>
          <w14:ligatures w14:val="none"/>
        </w:rPr>
        <w:t>juzavodmjedenica@outlook.ba</w:t>
      </w:r>
      <w:r>
        <w:fldChar w:fldCharType="end"/>
      </w:r>
    </w:p>
    <w:p w14:paraId="40CDBBF0" w14:textId="77777777" w:rsidR="003E1D6D" w:rsidRPr="005D38E9" w:rsidRDefault="003E1D6D" w:rsidP="003E1D6D">
      <w:pPr>
        <w:spacing w:after="0" w:line="240" w:lineRule="auto"/>
        <w:ind w:right="3861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2FAFCE0A" w14:textId="77777777" w:rsidR="003E1D6D" w:rsidRPr="005D38E9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5D38E9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06802609" w14:textId="77777777" w:rsidR="003E1D6D" w:rsidRPr="003E1D6D" w:rsidRDefault="003E1D6D" w:rsidP="003E1D6D">
      <w:pPr>
        <w:spacing w:after="0" w:line="240" w:lineRule="auto"/>
        <w:ind w:right="3861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BROJ TELEFONA INSTITUCIJE: </w:t>
      </w: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>033 207 962</w:t>
      </w:r>
    </w:p>
    <w:p w14:paraId="7D3FD6EC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152509A8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48F0377D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>IME I PREZIME RUKOVODIOCA INSTITUCIJE (V.D. DIREKTOR): MA, Snježana Mešković</w:t>
      </w:r>
    </w:p>
    <w:p w14:paraId="428D9EDC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4E143FB4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79DCB7CD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IME I PREZIME MENADŽERA INTEGRITETA: </w:t>
      </w: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>Merima Tvrtković</w:t>
      </w:r>
    </w:p>
    <w:p w14:paraId="23842464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1F74DFFB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61C156E1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512EE681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IME I PREZIME ČLANOVA RADNE GRUPE ZA IZRADU PLANA INTEGRITETA: </w:t>
      </w:r>
    </w:p>
    <w:p w14:paraId="0F4DCADE" w14:textId="77777777" w:rsidR="003E1D6D" w:rsidRPr="003E1D6D" w:rsidRDefault="003E1D6D" w:rsidP="003E1D6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Merima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Tvrtković</w:t>
      </w:r>
      <w:proofErr w:type="spellEnd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 -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menadžer</w:t>
      </w:r>
      <w:proofErr w:type="spellEnd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integriteta</w:t>
      </w:r>
      <w:proofErr w:type="spellEnd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 </w:t>
      </w:r>
    </w:p>
    <w:p w14:paraId="366C5E9F" w14:textId="77777777" w:rsidR="003E1D6D" w:rsidRPr="003E1D6D" w:rsidRDefault="003E1D6D" w:rsidP="003E1D6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Mediha Arnautalić,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član</w:t>
      </w:r>
      <w:proofErr w:type="spellEnd"/>
    </w:p>
    <w:p w14:paraId="7676C789" w14:textId="77777777" w:rsidR="003E1D6D" w:rsidRPr="003E1D6D" w:rsidRDefault="003E1D6D" w:rsidP="003E1D6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Sanela Jeina,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član</w:t>
      </w:r>
      <w:proofErr w:type="spellEnd"/>
    </w:p>
    <w:p w14:paraId="45D1C170" w14:textId="77777777" w:rsidR="003E1D6D" w:rsidRPr="003E1D6D" w:rsidRDefault="003E1D6D" w:rsidP="003E1D6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Stanislava Majušević,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član</w:t>
      </w:r>
      <w:proofErr w:type="spellEnd"/>
    </w:p>
    <w:p w14:paraId="1AF6CA78" w14:textId="77777777" w:rsidR="003E1D6D" w:rsidRPr="003E1D6D" w:rsidRDefault="003E1D6D" w:rsidP="003E1D6D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 xml:space="preserve">Elma Mulalić, </w:t>
      </w:r>
      <w:proofErr w:type="spellStart"/>
      <w:r w:rsidRPr="003E1D6D">
        <w:rPr>
          <w:rFonts w:ascii="Times New Roman" w:eastAsia="Times New Roman" w:hAnsi="Times New Roman" w:cs="Times New Roman"/>
          <w:color w:val="1F1A17"/>
          <w:kern w:val="0"/>
          <w14:ligatures w14:val="none"/>
        </w:rPr>
        <w:t>član</w:t>
      </w:r>
      <w:proofErr w:type="spellEnd"/>
      <w:r w:rsidRPr="003E1D6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08C21CD6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19D8FCE9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</w:p>
    <w:p w14:paraId="346B2ED7" w14:textId="77777777" w:rsidR="003E1D6D" w:rsidRPr="003E1D6D" w:rsidRDefault="003E1D6D" w:rsidP="003E1D6D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OČEKIVANI ZAVRŠETAK</w:t>
      </w:r>
      <w:r w:rsidRPr="003E1D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17.10.2025.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godine</w:t>
      </w:r>
      <w:proofErr w:type="spellEnd"/>
      <w:r w:rsidRPr="003E1D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EF0D0CA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7869153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08202FC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DATUM USVAJANJA PLANA INTEGRITETA: </w:t>
      </w: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20.10.2025. godine </w:t>
      </w:r>
    </w:p>
    <w:p w14:paraId="66B92B40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68BD2ECF" w14:textId="77777777" w:rsidR="003E1D6D" w:rsidRPr="003E1D6D" w:rsidRDefault="003E1D6D" w:rsidP="003E1D6D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color w:val="000000"/>
          <w:kern w:val="0"/>
          <w:lang w:val="pl-PL"/>
          <w14:ligatures w14:val="none"/>
        </w:rPr>
        <w:t xml:space="preserve"> </w:t>
      </w:r>
    </w:p>
    <w:p w14:paraId="3CB99F01" w14:textId="77777777" w:rsidR="003E1D6D" w:rsidRPr="003E1D6D" w:rsidRDefault="003E1D6D" w:rsidP="003E1D6D">
      <w:pPr>
        <w:spacing w:after="0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i/>
          <w:color w:val="000000"/>
          <w:kern w:val="0"/>
          <w:lang w:val="pl-PL"/>
          <w14:ligatures w14:val="none"/>
        </w:rPr>
        <w:t xml:space="preserve"> </w:t>
      </w:r>
    </w:p>
    <w:p w14:paraId="3815C11B" w14:textId="77777777" w:rsidR="003E1D6D" w:rsidRPr="003E1D6D" w:rsidRDefault="003E1D6D" w:rsidP="003E1D6D">
      <w:pPr>
        <w:spacing w:after="0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359DF72F" w14:textId="77777777" w:rsidR="003E1D6D" w:rsidRPr="003E1D6D" w:rsidRDefault="003E1D6D" w:rsidP="003E1D6D">
      <w:pPr>
        <w:spacing w:after="0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08209FC4" w14:textId="77777777" w:rsidR="003E1D6D" w:rsidRPr="003E1D6D" w:rsidRDefault="003E1D6D" w:rsidP="003E1D6D">
      <w:pPr>
        <w:spacing w:after="0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  <w:r w:rsidRPr="003E1D6D">
        <w:rPr>
          <w:rFonts w:ascii="Times New Roman" w:eastAsia="Times New Roman" w:hAnsi="Times New Roman" w:cs="Times New Roman"/>
          <w:b/>
          <w:color w:val="000000"/>
          <w:kern w:val="0"/>
          <w:lang w:val="pl-PL"/>
          <w14:ligatures w14:val="none"/>
        </w:rPr>
        <w:t xml:space="preserve"> </w:t>
      </w:r>
    </w:p>
    <w:p w14:paraId="669DE5F0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528B09D1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3B048AC4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384C5400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633F52D3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0F5945CB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6ED727C1" w14:textId="77777777" w:rsidR="003E1D6D" w:rsidRPr="003E1D6D" w:rsidRDefault="003E1D6D" w:rsidP="003E1D6D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:lang w:val="pl-PL"/>
          <w14:ligatures w14:val="none"/>
        </w:rPr>
      </w:pPr>
    </w:p>
    <w:p w14:paraId="25D5C10F" w14:textId="7B1BE41D" w:rsidR="003E1D6D" w:rsidRPr="003E1D6D" w:rsidRDefault="003E1D6D" w:rsidP="00B95944">
      <w:pPr>
        <w:spacing w:after="110"/>
        <w:ind w:right="-13"/>
        <w:jc w:val="right"/>
        <w:rPr>
          <w:rFonts w:ascii="Times New Roman" w:eastAsia="Calibri" w:hAnsi="Times New Roman" w:cs="Times New Roman"/>
          <w:color w:val="000000"/>
          <w:kern w:val="0"/>
          <w14:ligatures w14:val="none"/>
        </w:rPr>
        <w:sectPr w:rsidR="003E1D6D" w:rsidRPr="003E1D6D" w:rsidSect="003E1D6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90" w:right="1127" w:bottom="600" w:left="1133" w:header="720" w:footer="720" w:gutter="0"/>
          <w:cols w:space="720"/>
        </w:sectPr>
      </w:pPr>
    </w:p>
    <w:p w14:paraId="4FE43D8C" w14:textId="78748895" w:rsidR="003E1D6D" w:rsidRPr="003E1D6D" w:rsidRDefault="003E1D6D" w:rsidP="00716133">
      <w:pPr>
        <w:spacing w:after="158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lastRenderedPageBreak/>
        <w:t xml:space="preserve">                                                                                                                                                              </w:t>
      </w:r>
    </w:p>
    <w:p w14:paraId="3D73A7AE" w14:textId="12719E62" w:rsidR="003E1D6D" w:rsidRPr="003E1D6D" w:rsidRDefault="003E1D6D" w:rsidP="002A277D">
      <w:pPr>
        <w:keepNext/>
        <w:keepLines/>
        <w:tabs>
          <w:tab w:val="left" w:pos="284"/>
        </w:tabs>
        <w:spacing w:before="240" w:after="0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</w:pPr>
      <w:bookmarkStart w:id="4" w:name="_Toc207269401"/>
      <w:r w:rsidRPr="003E1D6D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Detaljna procjena podložnosti institucije korupciji i drugim oblicima narušavana integriteta</w:t>
      </w:r>
      <w:bookmarkEnd w:id="4"/>
    </w:p>
    <w:p w14:paraId="18F48147" w14:textId="77777777" w:rsidR="003E1D6D" w:rsidRPr="003E1D6D" w:rsidRDefault="003E1D6D" w:rsidP="003E1D6D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</w:pPr>
      <w:bookmarkStart w:id="5" w:name="_Toc207269402"/>
      <w:r w:rsidRPr="003E1D6D">
        <w:rPr>
          <w:rFonts w:ascii="Times New Roman" w:eastAsiaTheme="majorEastAsia" w:hAnsi="Times New Roman" w:cs="Times New Roman"/>
          <w:b/>
          <w:sz w:val="24"/>
          <w:szCs w:val="24"/>
          <w:lang w:val="hr-HR"/>
        </w:rPr>
        <w:t>Analiza relevantne dokumentacije</w:t>
      </w:r>
      <w:bookmarkEnd w:id="5"/>
    </w:p>
    <w:p w14:paraId="77103AB6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Radna grupa za izradu plana </w:t>
      </w:r>
      <w:bookmarkStart w:id="6" w:name="_Hlk211860527"/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integriteta JU Zavod za specijalno obrazovanje i odgoj djece „Mjedenica“</w:t>
      </w:r>
      <w:bookmarkEnd w:id="6"/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, koja je imenovana aktom broj: 01-1371-1-06/25 od 26.06.2025. prikupila je i analizirala relevantnu dokumentaciju, uključujući relevantne zakonske i podzakonske propise, organizacionu strukturu institucije, propis o sistematizaciji radnih mjesta sa spiskom radnih mjesta, te </w:t>
      </w:r>
      <w:proofErr w:type="spellStart"/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identifikovala</w:t>
      </w:r>
      <w:proofErr w:type="spellEnd"/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i analizirala ključne dokumente kojima se ukazuje na uočene nepravilnosti ili povrede radnih procesa. </w:t>
      </w:r>
    </w:p>
    <w:p w14:paraId="44A9419E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Na osnovu ove analize utvrđeni su rizični procesi i mjere koje treba uvrstiti u novi plan.</w:t>
      </w:r>
    </w:p>
    <w:p w14:paraId="2C471AA6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3ED61A63" w14:textId="77777777" w:rsidR="003E1D6D" w:rsidRPr="003E1D6D" w:rsidRDefault="003E1D6D" w:rsidP="003E1D6D">
      <w:pPr>
        <w:keepNext/>
        <w:keepLines/>
        <w:spacing w:before="40" w:after="0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lang w:val="hr-HR"/>
        </w:rPr>
      </w:pPr>
      <w:r w:rsidRPr="003E1D6D">
        <w:rPr>
          <w:rFonts w:ascii="Times New Roman" w:eastAsiaTheme="majorEastAsia" w:hAnsi="Times New Roman" w:cs="Times New Roman"/>
          <w:b/>
          <w:iCs/>
          <w:sz w:val="24"/>
          <w:szCs w:val="24"/>
          <w:lang w:val="hr-HR"/>
        </w:rPr>
        <w:t>Revizorski izvještaj(i)</w:t>
      </w:r>
    </w:p>
    <w:p w14:paraId="5BFF7ED6" w14:textId="79F2A4D5" w:rsidR="003E1D6D" w:rsidRPr="006867E0" w:rsidRDefault="003E1D6D" w:rsidP="006867E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E1D6D">
        <w:rPr>
          <w:rFonts w:ascii="Times New Roman" w:hAnsi="Times New Roman" w:cs="Times New Roman"/>
          <w:sz w:val="24"/>
          <w:szCs w:val="24"/>
          <w:lang w:val="hr-HR"/>
        </w:rPr>
        <w:t xml:space="preserve">U periodu 2023–2024. godina </w:t>
      </w:r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integriteta JU Zavod za specijalno obrazovanje i odgoj djece „Mjedenica“ </w:t>
      </w:r>
      <w:r w:rsidRPr="003E1D6D">
        <w:rPr>
          <w:rFonts w:ascii="Times New Roman" w:hAnsi="Times New Roman" w:cs="Times New Roman"/>
          <w:sz w:val="24"/>
          <w:szCs w:val="24"/>
          <w:lang w:val="hr-HR"/>
        </w:rPr>
        <w:t xml:space="preserve">nije bila predmet </w:t>
      </w:r>
      <w:proofErr w:type="spellStart"/>
      <w:r w:rsidRPr="003E1D6D">
        <w:rPr>
          <w:rFonts w:ascii="Times New Roman" w:hAnsi="Times New Roman" w:cs="Times New Roman"/>
          <w:sz w:val="24"/>
          <w:szCs w:val="24"/>
          <w:lang w:val="hr-HR"/>
        </w:rPr>
        <w:t>finansijske</w:t>
      </w:r>
      <w:proofErr w:type="spellEnd"/>
      <w:r w:rsidRPr="003E1D6D">
        <w:rPr>
          <w:rFonts w:ascii="Times New Roman" w:hAnsi="Times New Roman" w:cs="Times New Roman"/>
          <w:sz w:val="24"/>
          <w:szCs w:val="24"/>
          <w:lang w:val="hr-HR"/>
        </w:rPr>
        <w:t xml:space="preserve">  revizije jer nije postojala zakonska obaveza sačinjavanja revizorskog izvještaja za osnovne škole.</w:t>
      </w:r>
    </w:p>
    <w:p w14:paraId="73B1C044" w14:textId="77777777" w:rsidR="003E1D6D" w:rsidRPr="003E1D6D" w:rsidRDefault="003E1D6D" w:rsidP="003E1D6D">
      <w:pPr>
        <w:keepNext/>
        <w:keepLines/>
        <w:spacing w:before="40" w:after="0"/>
        <w:outlineLvl w:val="3"/>
        <w:rPr>
          <w:rFonts w:ascii="Times New Roman" w:eastAsiaTheme="majorEastAsia" w:hAnsi="Times New Roman" w:cs="Times New Roman"/>
          <w:b/>
          <w:iCs/>
          <w:sz w:val="24"/>
          <w:szCs w:val="24"/>
          <w:lang w:val="hr-HR"/>
        </w:rPr>
      </w:pPr>
      <w:r w:rsidRPr="003E1D6D">
        <w:rPr>
          <w:rFonts w:ascii="Times New Roman" w:eastAsiaTheme="majorEastAsia" w:hAnsi="Times New Roman" w:cs="Times New Roman"/>
          <w:b/>
          <w:iCs/>
          <w:sz w:val="24"/>
          <w:szCs w:val="24"/>
          <w:lang w:val="hr-HR"/>
        </w:rPr>
        <w:t xml:space="preserve">Provedeni inspekcijski nadzori </w:t>
      </w:r>
    </w:p>
    <w:p w14:paraId="0529D975" w14:textId="77777777" w:rsidR="003E1D6D" w:rsidRPr="003E1D6D" w:rsidRDefault="003E1D6D" w:rsidP="003E1D6D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JU Zavod za specijalno obrazovanje i odgoj djece „</w:t>
      </w:r>
      <w:proofErr w:type="spellStart"/>
      <w:r w:rsidRPr="003E1D6D">
        <w:rPr>
          <w:rFonts w:ascii="Times New Roman" w:hAnsi="Times New Roman" w:cs="Times New Roman"/>
          <w:kern w:val="0"/>
          <w:sz w:val="24"/>
          <w:szCs w:val="24"/>
          <w:lang w:val="hr-HR"/>
          <w14:ligatures w14:val="none"/>
        </w:rPr>
        <w:t>Mjedenica“</w:t>
      </w:r>
      <w:r w:rsidRPr="003E1D6D">
        <w:rPr>
          <w:rFonts w:ascii="Times New Roman" w:hAnsi="Times New Roman" w:cs="Times New Roman"/>
          <w:sz w:val="24"/>
          <w:szCs w:val="24"/>
          <w:lang w:val="hr-HR"/>
        </w:rPr>
        <w:t>je</w:t>
      </w:r>
      <w:proofErr w:type="spellEnd"/>
      <w:r w:rsidRPr="003E1D6D">
        <w:rPr>
          <w:rFonts w:ascii="Times New Roman" w:hAnsi="Times New Roman" w:cs="Times New Roman"/>
          <w:sz w:val="24"/>
          <w:szCs w:val="24"/>
          <w:lang w:val="hr-HR"/>
        </w:rPr>
        <w:t xml:space="preserve"> u periodu od 1.1.2023. godine do 31.12.2024. godine bio/la predmetom inspekcijskog nadzora, i to:</w:t>
      </w:r>
    </w:p>
    <w:p w14:paraId="31880E95" w14:textId="77777777" w:rsidR="003E1D6D" w:rsidRPr="006867E0" w:rsidRDefault="003E1D6D" w:rsidP="003E1D6D">
      <w:pPr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</w:pPr>
      <w:r w:rsidRPr="006867E0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Lista inspekcijskih nadzora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3"/>
        <w:gridCol w:w="1443"/>
        <w:gridCol w:w="2715"/>
        <w:gridCol w:w="1048"/>
        <w:gridCol w:w="961"/>
        <w:gridCol w:w="2478"/>
      </w:tblGrid>
      <w:tr w:rsidR="003E1D6D" w:rsidRPr="005D38E9" w14:paraId="3993A57F" w14:textId="77777777" w:rsidTr="00A22DE6">
        <w:tc>
          <w:tcPr>
            <w:tcW w:w="657" w:type="dxa"/>
          </w:tcPr>
          <w:p w14:paraId="4BA442FE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Red.</w:t>
            </w:r>
          </w:p>
          <w:p w14:paraId="77AAF472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Br.</w:t>
            </w:r>
          </w:p>
        </w:tc>
        <w:tc>
          <w:tcPr>
            <w:tcW w:w="1458" w:type="dxa"/>
          </w:tcPr>
          <w:p w14:paraId="7470A203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Datum inspekcijskog nadzora</w:t>
            </w:r>
          </w:p>
        </w:tc>
        <w:tc>
          <w:tcPr>
            <w:tcW w:w="2385" w:type="dxa"/>
          </w:tcPr>
          <w:p w14:paraId="20043CCF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 xml:space="preserve">Vrsta inspekcije (inspekcija </w:t>
            </w:r>
            <w:proofErr w:type="spellStart"/>
            <w:r w:rsidRPr="003E1D6D">
              <w:rPr>
                <w:rFonts w:ascii="Times New Roman" w:hAnsi="Times New Roman" w:cs="Times New Roman"/>
                <w:lang w:val="hr-HR"/>
              </w:rPr>
              <w:t>rada,sanitarne,komunalna</w:t>
            </w:r>
            <w:proofErr w:type="spellEnd"/>
            <w:r w:rsidRPr="003E1D6D">
              <w:rPr>
                <w:rFonts w:ascii="Times New Roman" w:hAnsi="Times New Roman" w:cs="Times New Roman"/>
                <w:lang w:val="hr-HR"/>
              </w:rPr>
              <w:t>...)</w:t>
            </w:r>
          </w:p>
        </w:tc>
        <w:tc>
          <w:tcPr>
            <w:tcW w:w="1091" w:type="dxa"/>
          </w:tcPr>
          <w:p w14:paraId="5D9DA471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Redovna ili po</w:t>
            </w:r>
          </w:p>
          <w:p w14:paraId="03BA7BB0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zahtjevu</w:t>
            </w:r>
          </w:p>
        </w:tc>
        <w:tc>
          <w:tcPr>
            <w:tcW w:w="829" w:type="dxa"/>
          </w:tcPr>
          <w:p w14:paraId="2427D359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Izrečena mjera</w:t>
            </w:r>
          </w:p>
          <w:p w14:paraId="26E3D0F4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DA/NE</w:t>
            </w:r>
          </w:p>
        </w:tc>
        <w:tc>
          <w:tcPr>
            <w:tcW w:w="2930" w:type="dxa"/>
          </w:tcPr>
          <w:p w14:paraId="0CD3EF65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Predmet inspekcijskog nadzora i izrečena mjera</w:t>
            </w:r>
          </w:p>
        </w:tc>
      </w:tr>
      <w:tr w:rsidR="003E1D6D" w:rsidRPr="005D38E9" w14:paraId="16E256D5" w14:textId="77777777" w:rsidTr="00A22DE6">
        <w:trPr>
          <w:trHeight w:val="573"/>
        </w:trPr>
        <w:tc>
          <w:tcPr>
            <w:tcW w:w="657" w:type="dxa"/>
          </w:tcPr>
          <w:p w14:paraId="7040CEA1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143D9FF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1.</w:t>
            </w:r>
          </w:p>
        </w:tc>
        <w:tc>
          <w:tcPr>
            <w:tcW w:w="1458" w:type="dxa"/>
          </w:tcPr>
          <w:p w14:paraId="230EC782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9087EBA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16.11.2023.</w:t>
            </w:r>
          </w:p>
        </w:tc>
        <w:tc>
          <w:tcPr>
            <w:tcW w:w="2385" w:type="dxa"/>
          </w:tcPr>
          <w:p w14:paraId="25F262E7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Inspektorat rada, zaštite na radu i socijalne zaštite</w:t>
            </w:r>
          </w:p>
        </w:tc>
        <w:tc>
          <w:tcPr>
            <w:tcW w:w="1091" w:type="dxa"/>
          </w:tcPr>
          <w:p w14:paraId="5EC8F206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Po zahtjevu stranke</w:t>
            </w:r>
          </w:p>
        </w:tc>
        <w:tc>
          <w:tcPr>
            <w:tcW w:w="829" w:type="dxa"/>
          </w:tcPr>
          <w:p w14:paraId="5DF9B7EB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0118B89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 xml:space="preserve">DA </w:t>
            </w:r>
          </w:p>
        </w:tc>
        <w:tc>
          <w:tcPr>
            <w:tcW w:w="2930" w:type="dxa"/>
          </w:tcPr>
          <w:p w14:paraId="4C22E674" w14:textId="77777777" w:rsidR="003E1D6D" w:rsidRPr="003E1D6D" w:rsidRDefault="003E1D6D" w:rsidP="003E1D6D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 xml:space="preserve">Rješenje UP-1-14-09-30-2031/23-09/14-004 kojim je ustanovi izdato upozorenje zbog nepravilne primjene pravilnika o radu/sistematizacije da radnici koji se zapošljavaju moraju u ispunjavati propisane </w:t>
            </w:r>
            <w:proofErr w:type="spellStart"/>
            <w:r w:rsidRPr="003E1D6D">
              <w:rPr>
                <w:rFonts w:ascii="Times New Roman" w:hAnsi="Times New Roman" w:cs="Times New Roman"/>
                <w:lang w:val="hr-HR"/>
              </w:rPr>
              <w:t>uslove</w:t>
            </w:r>
            <w:proofErr w:type="spellEnd"/>
          </w:p>
          <w:p w14:paraId="71EFC841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E1D6D" w:rsidRPr="005D38E9" w14:paraId="3DC0B444" w14:textId="77777777" w:rsidTr="00A22DE6">
        <w:tc>
          <w:tcPr>
            <w:tcW w:w="657" w:type="dxa"/>
          </w:tcPr>
          <w:p w14:paraId="0429EE8B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2.</w:t>
            </w:r>
          </w:p>
        </w:tc>
        <w:tc>
          <w:tcPr>
            <w:tcW w:w="1458" w:type="dxa"/>
          </w:tcPr>
          <w:p w14:paraId="57B0F0B5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22.07.2024.</w:t>
            </w:r>
          </w:p>
        </w:tc>
        <w:tc>
          <w:tcPr>
            <w:tcW w:w="2385" w:type="dxa"/>
          </w:tcPr>
          <w:p w14:paraId="3A0F4205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Inspektorat rada, zaštite na radu i socijalne zaštite</w:t>
            </w:r>
          </w:p>
        </w:tc>
        <w:tc>
          <w:tcPr>
            <w:tcW w:w="1091" w:type="dxa"/>
          </w:tcPr>
          <w:p w14:paraId="766493BA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po zahtjevu stranke</w:t>
            </w:r>
          </w:p>
        </w:tc>
        <w:tc>
          <w:tcPr>
            <w:tcW w:w="829" w:type="dxa"/>
          </w:tcPr>
          <w:p w14:paraId="0B844594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C6DEDBE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930" w:type="dxa"/>
          </w:tcPr>
          <w:p w14:paraId="50468DF4" w14:textId="77777777" w:rsidR="003E1D6D" w:rsidRPr="003E1D6D" w:rsidRDefault="003E1D6D" w:rsidP="003E1D6D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 xml:space="preserve">Rješenje UP-1-14-09-30-12770/24 kojim je ustanovi izdato upozorenje zbog nepravilne primjene člana 112. stav (2) </w:t>
            </w:r>
            <w:proofErr w:type="spellStart"/>
            <w:r w:rsidRPr="003E1D6D">
              <w:rPr>
                <w:rFonts w:ascii="Times New Roman" w:hAnsi="Times New Roman" w:cs="Times New Roman"/>
                <w:lang w:val="hr-HR"/>
              </w:rPr>
              <w:t>Kolektimog</w:t>
            </w:r>
            <w:proofErr w:type="spellEnd"/>
            <w:r w:rsidRPr="003E1D6D">
              <w:rPr>
                <w:rFonts w:ascii="Times New Roman" w:hAnsi="Times New Roman" w:cs="Times New Roman"/>
                <w:lang w:val="hr-HR"/>
              </w:rPr>
              <w:t xml:space="preserve"> ugovora za djelatnost predškolskog </w:t>
            </w:r>
            <w:proofErr w:type="spellStart"/>
            <w:r w:rsidRPr="003E1D6D">
              <w:rPr>
                <w:rFonts w:ascii="Times New Roman" w:hAnsi="Times New Roman" w:cs="Times New Roman"/>
                <w:lang w:val="hr-HR"/>
              </w:rPr>
              <w:t>odogoja</w:t>
            </w:r>
            <w:proofErr w:type="spellEnd"/>
            <w:r w:rsidRPr="003E1D6D">
              <w:rPr>
                <w:rFonts w:ascii="Times New Roman" w:hAnsi="Times New Roman" w:cs="Times New Roman"/>
                <w:lang w:val="hr-HR"/>
              </w:rPr>
              <w:t xml:space="preserve"> i osnovnog odgoja i obrazovanja KS. </w:t>
            </w:r>
            <w:r w:rsidRPr="003E1D6D">
              <w:rPr>
                <w:rFonts w:ascii="Times New Roman" w:hAnsi="Times New Roman" w:cs="Times New Roman"/>
                <w:lang w:val="hr-HR"/>
              </w:rPr>
              <w:lastRenderedPageBreak/>
              <w:t>Navedeni član se odnosi na to da nekolicini radnika nije uručeno rješenje o godišnjem odmoru na vrijeme.</w:t>
            </w:r>
          </w:p>
        </w:tc>
      </w:tr>
      <w:tr w:rsidR="003E1D6D" w:rsidRPr="005D38E9" w14:paraId="22BBF199" w14:textId="77777777" w:rsidTr="00A22DE6">
        <w:tc>
          <w:tcPr>
            <w:tcW w:w="657" w:type="dxa"/>
          </w:tcPr>
          <w:p w14:paraId="24D05A63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lastRenderedPageBreak/>
              <w:t>3.</w:t>
            </w:r>
          </w:p>
        </w:tc>
        <w:tc>
          <w:tcPr>
            <w:tcW w:w="1458" w:type="dxa"/>
          </w:tcPr>
          <w:p w14:paraId="68285EF4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27.11.2024.</w:t>
            </w:r>
          </w:p>
        </w:tc>
        <w:tc>
          <w:tcPr>
            <w:tcW w:w="2385" w:type="dxa"/>
          </w:tcPr>
          <w:p w14:paraId="6FCFB26B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3E1D6D">
              <w:rPr>
                <w:rFonts w:ascii="Times New Roman" w:hAnsi="Times New Roman" w:cs="Times New Roman"/>
                <w:lang w:val="hr-HR"/>
              </w:rPr>
              <w:t>Ispektorat</w:t>
            </w:r>
            <w:proofErr w:type="spellEnd"/>
            <w:r w:rsidRPr="003E1D6D">
              <w:rPr>
                <w:rFonts w:ascii="Times New Roman" w:hAnsi="Times New Roman" w:cs="Times New Roman"/>
                <w:lang w:val="hr-HR"/>
              </w:rPr>
              <w:t xml:space="preserve"> prosvjetne</w:t>
            </w:r>
          </w:p>
          <w:p w14:paraId="0DFCB5C6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 xml:space="preserve"> inspekcije</w:t>
            </w:r>
          </w:p>
        </w:tc>
        <w:tc>
          <w:tcPr>
            <w:tcW w:w="1091" w:type="dxa"/>
          </w:tcPr>
          <w:p w14:paraId="32D62CFF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po zahtjevu stranke</w:t>
            </w:r>
          </w:p>
        </w:tc>
        <w:tc>
          <w:tcPr>
            <w:tcW w:w="829" w:type="dxa"/>
          </w:tcPr>
          <w:p w14:paraId="5D88F1BA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9AE4429" w14:textId="77777777" w:rsidR="003E1D6D" w:rsidRPr="003E1D6D" w:rsidRDefault="003E1D6D" w:rsidP="003E1D6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930" w:type="dxa"/>
          </w:tcPr>
          <w:p w14:paraId="5D79BFB2" w14:textId="77777777" w:rsidR="003E1D6D" w:rsidRPr="003E1D6D" w:rsidRDefault="003E1D6D" w:rsidP="003E1D6D">
            <w:pPr>
              <w:tabs>
                <w:tab w:val="left" w:pos="284"/>
              </w:tabs>
              <w:rPr>
                <w:rFonts w:ascii="Times New Roman" w:hAnsi="Times New Roman" w:cs="Times New Roman"/>
                <w:lang w:val="hr-HR"/>
              </w:rPr>
            </w:pPr>
            <w:r w:rsidRPr="003E1D6D">
              <w:rPr>
                <w:rFonts w:ascii="Times New Roman" w:hAnsi="Times New Roman" w:cs="Times New Roman"/>
                <w:lang w:val="hr-HR"/>
              </w:rPr>
              <w:t>Rješenje UP-1-14-12-34-19123/24-12/07 kojim se naređuje ustanovi izrada individualnih prilagođenih programa IPP za svako dijete</w:t>
            </w:r>
          </w:p>
        </w:tc>
      </w:tr>
    </w:tbl>
    <w:p w14:paraId="1F303D92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8B6CC5A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Na osnovu inspekcijskih nadzora provedenih u prethodne dvije godine možemo zaključiti da predmeti inspekcijskih nadzora su bili obuhvaćeni mjerama postojećeg plana integriteta, a to su sljedeće mjere:</w:t>
      </w:r>
    </w:p>
    <w:p w14:paraId="37CA6905" w14:textId="77777777" w:rsidR="003E1D6D" w:rsidRPr="003E1D6D" w:rsidRDefault="003E1D6D" w:rsidP="003E1D6D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r w:rsidRPr="003E1D6D">
        <w:rPr>
          <w:rFonts w:ascii="Times New Roman" w:hAnsi="Times New Roman" w:cs="Times New Roman"/>
          <w:bCs/>
          <w:kern w:val="0"/>
          <w:lang w:val="hr-BA"/>
          <w14:ligatures w14:val="none"/>
        </w:rPr>
        <w:t>Kontinuirano praćenje zakonskih propisa i podzakonskih akata, provođenje istih i usklađivanje sa internim aktima,</w:t>
      </w:r>
    </w:p>
    <w:p w14:paraId="6B2BB3DD" w14:textId="77777777" w:rsidR="003E1D6D" w:rsidRPr="003E1D6D" w:rsidRDefault="003E1D6D" w:rsidP="003E1D6D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r w:rsidRPr="003E1D6D">
        <w:rPr>
          <w:rFonts w:ascii="Times New Roman" w:hAnsi="Times New Roman" w:cs="Times New Roman"/>
          <w:bCs/>
          <w:kern w:val="0"/>
          <w:lang w:val="hr-BA"/>
          <w14:ligatures w14:val="none"/>
        </w:rPr>
        <w:t>Donijeti kadrovski plan i Izmijeniti Pravilnik o sistematizaciji i organizaciji radnih mjesta</w:t>
      </w:r>
    </w:p>
    <w:p w14:paraId="06A01754" w14:textId="77777777" w:rsidR="003E1D6D" w:rsidRPr="003E1D6D" w:rsidRDefault="003E1D6D" w:rsidP="003E1D6D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Popuniti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upražnjena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mjesta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u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skladu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sa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saglasnošću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MONKS i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Pravilnikom</w:t>
      </w:r>
      <w:proofErr w:type="spellEnd"/>
    </w:p>
    <w:p w14:paraId="7A728094" w14:textId="77777777" w:rsidR="00077C1D" w:rsidRPr="00077C1D" w:rsidRDefault="003E1D6D" w:rsidP="00077C1D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Pojačan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nadzor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nad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procesom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zapošljavanja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u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ustanovi</w:t>
      </w:r>
      <w:proofErr w:type="spellEnd"/>
    </w:p>
    <w:p w14:paraId="43D43C80" w14:textId="6C5B0242" w:rsidR="003E1D6D" w:rsidRPr="003E1D6D" w:rsidRDefault="003E1D6D" w:rsidP="00077C1D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Edukacija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konkursne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komisije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u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vezi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sa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provedbom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konkursne</w:t>
      </w:r>
      <w:proofErr w:type="spellEnd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 xml:space="preserve"> </w:t>
      </w:r>
      <w:proofErr w:type="spellStart"/>
      <w:r w:rsidRPr="003E1D6D">
        <w:rPr>
          <w:rFonts w:ascii="Times New Roman" w:hAnsi="Times New Roman" w:cs="Times New Roman"/>
          <w:bCs/>
          <w:kern w:val="0"/>
          <w:lang w:val="de-DE"/>
          <w14:ligatures w14:val="none"/>
        </w:rPr>
        <w:t>procedure</w:t>
      </w:r>
      <w:proofErr w:type="spellEnd"/>
    </w:p>
    <w:p w14:paraId="4021D46A" w14:textId="77777777" w:rsidR="003E1D6D" w:rsidRPr="003E1D6D" w:rsidRDefault="003E1D6D" w:rsidP="003E1D6D">
      <w:pPr>
        <w:tabs>
          <w:tab w:val="left" w:pos="284"/>
        </w:tabs>
        <w:jc w:val="both"/>
        <w:rPr>
          <w:rFonts w:ascii="Times New Roman" w:hAnsi="Times New Roman" w:cs="Times New Roman"/>
          <w:highlight w:val="yellow"/>
          <w:lang w:val="de-DE"/>
        </w:rPr>
      </w:pPr>
    </w:p>
    <w:p w14:paraId="6CDEBF25" w14:textId="77777777" w:rsidR="003E1D6D" w:rsidRPr="003E1D6D" w:rsidRDefault="003E1D6D" w:rsidP="003E1D6D">
      <w:pPr>
        <w:keepNext/>
        <w:keepLines/>
        <w:spacing w:before="40" w:after="0"/>
        <w:outlineLvl w:val="3"/>
        <w:rPr>
          <w:rFonts w:ascii="Times New Roman" w:eastAsiaTheme="majorEastAsia" w:hAnsi="Times New Roman" w:cs="Times New Roman"/>
          <w:b/>
          <w:iCs/>
          <w:lang w:val="hr-HR"/>
        </w:rPr>
      </w:pPr>
      <w:r w:rsidRPr="003E1D6D">
        <w:rPr>
          <w:rFonts w:ascii="Times New Roman" w:eastAsiaTheme="majorEastAsia" w:hAnsi="Times New Roman" w:cs="Times New Roman"/>
          <w:b/>
          <w:iCs/>
          <w:lang w:val="hr-HR"/>
        </w:rPr>
        <w:t xml:space="preserve">Aktuelne mape procesa </w:t>
      </w:r>
    </w:p>
    <w:p w14:paraId="3857EA13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0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JU Zavod za specijalno obrazovanje i odgoj djece „Mjedenica“</w:t>
      </w:r>
      <w:r w:rsidRPr="003E1D6D">
        <w:rPr>
          <w:rFonts w:ascii="Times New Roman" w:hAnsi="Times New Roman" w:cs="Times New Roman"/>
          <w:kern w:val="0"/>
          <w:lang w:val="hr-BA"/>
          <w14:ligatures w14:val="none"/>
        </w:rPr>
        <w:t xml:space="preserve">je sačinila mapu poslovnih procesa. Mapa poslovnih procesa </w:t>
      </w: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JU Zavod za specijalno obrazovanje i odgoj djece „Mjedenica“</w:t>
      </w:r>
      <w:r w:rsidRPr="003E1D6D">
        <w:rPr>
          <w:rFonts w:ascii="Times New Roman" w:hAnsi="Times New Roman" w:cs="Times New Roman"/>
          <w:kern w:val="0"/>
          <w:lang w:val="hr-BA"/>
          <w14:ligatures w14:val="none"/>
        </w:rPr>
        <w:t>broj: 28.03.2024. godine koja pokazuje glavne procese ustanove, njihove međusobne odnose, odgovorne aktere i mjesta potencijalnih rizika, a sve u cilju boljeg upravljanja, organizacije i kontrole.</w:t>
      </w:r>
    </w:p>
    <w:p w14:paraId="1FBBA9A7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highlight w:val="yellow"/>
          <w:lang w:val="hr-HR"/>
          <w14:ligatures w14:val="none"/>
        </w:rPr>
      </w:pPr>
    </w:p>
    <w:p w14:paraId="7D6841D5" w14:textId="77777777" w:rsidR="003E1D6D" w:rsidRPr="003E1D6D" w:rsidRDefault="003E1D6D" w:rsidP="003E1D6D">
      <w:pPr>
        <w:keepNext/>
        <w:keepLines/>
        <w:spacing w:before="40" w:after="0"/>
        <w:outlineLvl w:val="3"/>
        <w:rPr>
          <w:rFonts w:ascii="Times New Roman" w:eastAsiaTheme="majorEastAsia" w:hAnsi="Times New Roman" w:cs="Times New Roman"/>
          <w:b/>
          <w:iCs/>
          <w:lang w:val="hr-HR"/>
        </w:rPr>
      </w:pPr>
      <w:r w:rsidRPr="003E1D6D">
        <w:rPr>
          <w:rFonts w:ascii="Times New Roman" w:eastAsiaTheme="majorEastAsia" w:hAnsi="Times New Roman" w:cs="Times New Roman"/>
          <w:b/>
          <w:iCs/>
          <w:lang w:val="hr-HR"/>
        </w:rPr>
        <w:t>Disciplinski postupci</w:t>
      </w:r>
    </w:p>
    <w:p w14:paraId="23B2843D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 xml:space="preserve">U okviru procjene učinkovitosti plana integriteta analizirani su disciplinski </w:t>
      </w:r>
      <w:proofErr w:type="spellStart"/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postupkci</w:t>
      </w:r>
      <w:proofErr w:type="spellEnd"/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 xml:space="preserve">/utvrđene povrede radne discipline. </w:t>
      </w:r>
    </w:p>
    <w:p w14:paraId="1287D561" w14:textId="77777777" w:rsidR="003E1D6D" w:rsidRPr="003E1D6D" w:rsidRDefault="003E1D6D" w:rsidP="003E1D6D">
      <w:pPr>
        <w:jc w:val="both"/>
        <w:rPr>
          <w:rFonts w:ascii="Times New Roman" w:hAnsi="Times New Roman" w:cs="Times New Roman"/>
          <w:lang w:val="bs-Latn-BA"/>
        </w:rPr>
      </w:pPr>
      <w:r w:rsidRPr="003E1D6D">
        <w:rPr>
          <w:rFonts w:ascii="Times New Roman" w:hAnsi="Times New Roman" w:cs="Times New Roman"/>
          <w:lang w:val="hr-HR"/>
        </w:rPr>
        <w:t xml:space="preserve">U periodu 2023.- 2024. godine u </w:t>
      </w:r>
      <w:bookmarkStart w:id="7" w:name="_Hlk194022048"/>
      <w:r w:rsidRPr="003E1D6D">
        <w:rPr>
          <w:rFonts w:ascii="Times New Roman" w:eastAsia="Times New Roman" w:hAnsi="Times New Roman" w:cs="Times New Roman"/>
          <w:lang w:val="hr-HR"/>
        </w:rPr>
        <w:t>JU Zavod za specijalno obrazovanje i odgoj djece “Mjedenica”</w:t>
      </w:r>
      <w:bookmarkEnd w:id="7"/>
      <w:r w:rsidRPr="003E1D6D">
        <w:rPr>
          <w:rFonts w:ascii="Times New Roman" w:eastAsia="Times New Roman" w:hAnsi="Times New Roman" w:cs="Times New Roman"/>
          <w:lang w:val="hr-HR"/>
        </w:rPr>
        <w:t xml:space="preserve"> </w:t>
      </w:r>
      <w:r w:rsidRPr="003E1D6D">
        <w:rPr>
          <w:rFonts w:ascii="Times New Roman" w:hAnsi="Times New Roman" w:cs="Times New Roman"/>
          <w:lang w:val="hr-HR"/>
        </w:rPr>
        <w:t xml:space="preserve"> je proveden jedan (1) disciplinskih postupak, od kojih jedan (1) rezultirao disciplinskim odlukama. U pitanju je povreda radne obaveze propisana Pravilnikom o radu </w:t>
      </w:r>
      <w:bookmarkStart w:id="8" w:name="_Hlk194022723"/>
      <w:r w:rsidRPr="003E1D6D">
        <w:rPr>
          <w:rFonts w:ascii="Times New Roman" w:eastAsia="Times New Roman" w:hAnsi="Times New Roman" w:cs="Times New Roman"/>
          <w:lang w:val="pl-PL"/>
        </w:rPr>
        <w:t>JU Zavod za specijalno obrazovanje i odgoj djece “Mjedenica”</w:t>
      </w:r>
      <w:r w:rsidRPr="003E1D6D">
        <w:rPr>
          <w:rFonts w:ascii="Times New Roman" w:hAnsi="Times New Roman" w:cs="Times New Roman"/>
          <w:lang w:val="bs-Latn-BA"/>
        </w:rPr>
        <w:t xml:space="preserve"> </w:t>
      </w:r>
      <w:bookmarkEnd w:id="8"/>
      <w:r w:rsidRPr="003E1D6D">
        <w:rPr>
          <w:rFonts w:ascii="Times New Roman" w:hAnsi="Times New Roman" w:cs="Times New Roman"/>
          <w:lang w:val="bs-Latn-BA"/>
        </w:rPr>
        <w:t xml:space="preserve">član 137. stav 1. tačka  f)  pravilnika.  Radniku je za počinjenje teže povrede radne obaveze izričena disciplinska mjera otkaz ugovora o radu </w:t>
      </w:r>
      <w:r w:rsidRPr="003E1D6D">
        <w:rPr>
          <w:rFonts w:ascii="Times New Roman" w:hAnsi="Times New Roman" w:cs="Times New Roman"/>
          <w:lang w:val="bs-Latn-BA" w:eastAsia="hr-HR"/>
        </w:rPr>
        <w:t>zaključenog  na neodređeno vrijeme.</w:t>
      </w:r>
    </w:p>
    <w:p w14:paraId="0011AD14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U navedenom disciplinskom postupku došlo je do narušavanja nastavnog procesa zbog neadekvatnog ponašanja nastavnika. Mjere obuhvaćene postojećim planom integriteta u vezi sa provedenim disciplinskim postupkom su:</w:t>
      </w:r>
    </w:p>
    <w:p w14:paraId="41298CA4" w14:textId="77777777" w:rsidR="003E1D6D" w:rsidRPr="003E1D6D" w:rsidRDefault="003E1D6D" w:rsidP="003E1D6D">
      <w:pPr>
        <w:widowControl w:val="0"/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r w:rsidRPr="003E1D6D">
        <w:rPr>
          <w:rFonts w:ascii="Times New Roman" w:hAnsi="Times New Roman" w:cs="Times New Roman"/>
          <w:bCs/>
          <w:kern w:val="0"/>
          <w:lang w:val="hr-BA"/>
          <w14:ligatures w14:val="none"/>
        </w:rPr>
        <w:t>Edukacija zaposlenih o obaveznom poštivanju propisanih procedura</w:t>
      </w:r>
    </w:p>
    <w:p w14:paraId="72054824" w14:textId="77777777" w:rsidR="003E1D6D" w:rsidRPr="003E1D6D" w:rsidRDefault="003E1D6D" w:rsidP="003E1D6D">
      <w:pPr>
        <w:widowControl w:val="0"/>
        <w:numPr>
          <w:ilvl w:val="0"/>
          <w:numId w:val="13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Cs/>
          <w:kern w:val="0"/>
          <w:lang w:val="hr-BA"/>
          <w14:ligatures w14:val="none"/>
        </w:rPr>
      </w:pPr>
      <w:r w:rsidRPr="003E1D6D">
        <w:rPr>
          <w:rFonts w:ascii="Times New Roman" w:hAnsi="Times New Roman" w:cs="Times New Roman"/>
          <w:bCs/>
          <w:kern w:val="0"/>
          <w:lang w:val="hr-BA"/>
          <w14:ligatures w14:val="none"/>
        </w:rPr>
        <w:t>Kontinuiran nadzor nad poštivanjem propisanih procedura</w:t>
      </w:r>
    </w:p>
    <w:p w14:paraId="4FAD8F61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50625148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Ne možemo zaključiti da postoji mjera u vezi da navedenim, a da nije obuhvaćena postojećim planom integriteta.</w:t>
      </w:r>
    </w:p>
    <w:p w14:paraId="66D51736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</w:p>
    <w:p w14:paraId="17E86D94" w14:textId="77777777" w:rsidR="003E1D6D" w:rsidRPr="003E1D6D" w:rsidRDefault="003E1D6D" w:rsidP="003E1D6D">
      <w:pPr>
        <w:keepNext/>
        <w:keepLines/>
        <w:spacing w:before="40" w:after="0"/>
        <w:outlineLvl w:val="3"/>
        <w:rPr>
          <w:rFonts w:ascii="Times New Roman" w:eastAsiaTheme="majorEastAsia" w:hAnsi="Times New Roman" w:cs="Times New Roman"/>
          <w:b/>
          <w:iCs/>
          <w:lang w:val="hr-HR"/>
        </w:rPr>
      </w:pPr>
      <w:r w:rsidRPr="003E1D6D">
        <w:rPr>
          <w:rFonts w:ascii="Times New Roman" w:eastAsiaTheme="majorEastAsia" w:hAnsi="Times New Roman" w:cs="Times New Roman"/>
          <w:b/>
          <w:iCs/>
          <w:lang w:val="hr-HR"/>
        </w:rPr>
        <w:t>Interne prijave korupcije</w:t>
      </w:r>
    </w:p>
    <w:p w14:paraId="4AC07D03" w14:textId="77777777" w:rsidR="003E1D6D" w:rsidRPr="003E1D6D" w:rsidRDefault="003E1D6D" w:rsidP="003E1D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hr-HR"/>
          <w14:ligatures w14:val="none"/>
        </w:rPr>
      </w:pP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 xml:space="preserve">Radna grupa je u procesu izrade plana integriteta razmotrila informacije o internim prijavama korupcije posredstvom ovlaštene osobe za prijem i postupanje po internim prijavama korupcije unutar </w:t>
      </w:r>
      <w:r w:rsidRPr="003E1D6D">
        <w:rPr>
          <w:rFonts w:ascii="Times New Roman" w:eastAsia="Times New Roman" w:hAnsi="Times New Roman" w:cs="Times New Roman"/>
          <w:lang w:val="hr-HR"/>
        </w:rPr>
        <w:t>JU Zavod za specijalno obrazovanje i odgoj djece “Mjedenica”</w:t>
      </w: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 xml:space="preserve">. U periodu 2023.-2024. godine ovlaštena osoba za </w:t>
      </w: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lastRenderedPageBreak/>
        <w:t xml:space="preserve">prijem i postupanje po internim prijavama korupcije u </w:t>
      </w:r>
      <w:r w:rsidRPr="003E1D6D">
        <w:rPr>
          <w:rFonts w:ascii="Times New Roman" w:eastAsia="Times New Roman" w:hAnsi="Times New Roman" w:cs="Times New Roman"/>
          <w:lang w:val="pl-PL"/>
        </w:rPr>
        <w:t>JU Zavod za specijalno obrazovanje i odgoj djece “Mjedenica”</w:t>
      </w:r>
      <w:r w:rsidRPr="003E1D6D">
        <w:rPr>
          <w:rFonts w:ascii="Times New Roman" w:hAnsi="Times New Roman" w:cs="Times New Roman"/>
          <w:kern w:val="0"/>
          <w:lang w:val="hr-HR"/>
          <w14:ligatures w14:val="none"/>
        </w:rPr>
        <w:t>je zaprimila 0 prijava, od kojih je 0 bilo osnovano.</w:t>
      </w:r>
    </w:p>
    <w:p w14:paraId="5588C969" w14:textId="77777777" w:rsidR="003E1D6D" w:rsidRPr="003E1D6D" w:rsidRDefault="003E1D6D" w:rsidP="003E1D6D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</w:p>
    <w:p w14:paraId="7BA39B81" w14:textId="77777777" w:rsidR="003E1D6D" w:rsidRPr="003E1D6D" w:rsidRDefault="003E1D6D" w:rsidP="003E1D6D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kern w:val="0"/>
          <w:lang w:val="hr-HR"/>
          <w14:ligatures w14:val="none"/>
        </w:rPr>
      </w:pPr>
      <w:bookmarkStart w:id="9" w:name="_Toc207269403"/>
      <w:r w:rsidRPr="003E1D6D">
        <w:rPr>
          <w:rFonts w:ascii="Times New Roman" w:eastAsiaTheme="majorEastAsia" w:hAnsi="Times New Roman" w:cs="Times New Roman"/>
          <w:b/>
          <w:kern w:val="0"/>
          <w:lang w:val="hr-HR"/>
          <w14:ligatures w14:val="none"/>
        </w:rPr>
        <w:t>Popis analiziranih akata</w:t>
      </w:r>
      <w:bookmarkEnd w:id="9"/>
    </w:p>
    <w:p w14:paraId="44A62E0B" w14:textId="1E0A6771" w:rsidR="003E1D6D" w:rsidRDefault="003E1D6D" w:rsidP="003E1D6D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  <w:r w:rsidRPr="003E1D6D">
        <w:rPr>
          <w:rFonts w:ascii="Times New Roman" w:hAnsi="Times New Roman" w:cs="Times New Roman"/>
          <w:lang w:val="hr-HR"/>
        </w:rPr>
        <w:t xml:space="preserve">U cilju sačinjavanja detaljne procjene podložnosti institucije korupciji i drugim oblicima narušavanja integriteta, radna grupa je analizirala i sačinila popis svih zakonskih, podzakonskih i provedbenih propisa, te internih akata (statut, pravilnici i dr.), koji </w:t>
      </w:r>
      <w:proofErr w:type="spellStart"/>
      <w:r w:rsidRPr="003E1D6D">
        <w:rPr>
          <w:rFonts w:ascii="Times New Roman" w:hAnsi="Times New Roman" w:cs="Times New Roman"/>
          <w:lang w:val="hr-HR"/>
        </w:rPr>
        <w:t>regulišu</w:t>
      </w:r>
      <w:proofErr w:type="spellEnd"/>
      <w:r w:rsidRPr="003E1D6D">
        <w:rPr>
          <w:rFonts w:ascii="Times New Roman" w:hAnsi="Times New Roman" w:cs="Times New Roman"/>
          <w:lang w:val="hr-HR"/>
        </w:rPr>
        <w:t xml:space="preserve"> djelatnost i nadležnosti institucije, a koji su sadržani u nastavku:</w:t>
      </w:r>
    </w:p>
    <w:p w14:paraId="22ABB0FB" w14:textId="77777777" w:rsidR="006867E0" w:rsidRPr="003E1D6D" w:rsidRDefault="006867E0" w:rsidP="006867E0">
      <w:pPr>
        <w:keepNext/>
        <w:keepLines/>
        <w:spacing w:after="205"/>
        <w:ind w:right="1804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b/>
          <w:color w:val="000000"/>
          <w:lang w:val="pl-PL"/>
        </w:rPr>
        <w:t xml:space="preserve">Neophodne dokumentacije za izradu plana integriteta </w:t>
      </w:r>
    </w:p>
    <w:p w14:paraId="2FB1465B" w14:textId="77777777" w:rsidR="006867E0" w:rsidRPr="003E1D6D" w:rsidRDefault="006867E0" w:rsidP="006867E0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Radna grupa je izvršila popis svih normativnih akata kojima se reguliše rad institucije i to Zakona, Pravilnika, Uredbi, Odluka kako slijedi: </w:t>
      </w:r>
    </w:p>
    <w:p w14:paraId="3EE4DB3D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Okvirni zakon o osnovnom i srednjem obrazovanju u Bosni i Hercegovini, </w:t>
      </w:r>
    </w:p>
    <w:p w14:paraId="6CBB8641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Zakon o osnovnom odgoju i obrazovanju, </w:t>
      </w:r>
    </w:p>
    <w:p w14:paraId="711A564F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Zakon o udžbenicima u Kantonu Sarajevo, </w:t>
      </w:r>
    </w:p>
    <w:p w14:paraId="1A6E07B7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D6D">
        <w:rPr>
          <w:rFonts w:ascii="Times New Roman" w:eastAsia="Times New Roman" w:hAnsi="Times New Roman" w:cs="Times New Roman"/>
          <w:color w:val="000000"/>
        </w:rPr>
        <w:t xml:space="preserve">Zakon o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radu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0A2ACA6E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D6D">
        <w:rPr>
          <w:rFonts w:ascii="Times New Roman" w:eastAsia="Times New Roman" w:hAnsi="Times New Roman" w:cs="Times New Roman"/>
          <w:color w:val="000000"/>
        </w:rPr>
        <w:t xml:space="preserve">Zakon o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upravnom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postupku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26A4945C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D6D">
        <w:rPr>
          <w:rFonts w:ascii="Times New Roman" w:eastAsia="Times New Roman" w:hAnsi="Times New Roman" w:cs="Times New Roman"/>
          <w:color w:val="000000"/>
        </w:rPr>
        <w:t xml:space="preserve">Zakon o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javnim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nabavkama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12DC6252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>Zakon o penzijskom i invalidskom osiguranju,</w:t>
      </w:r>
    </w:p>
    <w:p w14:paraId="2BB48F8C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Zakon o prevenciji i suzbijanju korupcije u Kantonu Sarajevo, </w:t>
      </w:r>
    </w:p>
    <w:p w14:paraId="48F3CAB2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Pedagoški standardi i normativi za osnovno obrazovanje, </w:t>
      </w:r>
    </w:p>
    <w:p w14:paraId="4BB3EA87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Kolektivni ugovor za djelatnost osnovnog obrazovanja u Kantonu Sarajevo, </w:t>
      </w:r>
    </w:p>
    <w:p w14:paraId="50390B0B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organizaciji i realizaciji izleta, studijskih posjeta, ekskurzija, kampovanja, logorovanja, društveno-korisnog rada, škole u prirodi i drugih oblika odgojnoobrazovnog rada. u osnovnoj i srednjoj školi, </w:t>
      </w:r>
    </w:p>
    <w:p w14:paraId="37698235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nostrifikaciji/ekvivalenciji inostranih obrazovnih isprava u osnovnoj i srednjoj školi, </w:t>
      </w:r>
    </w:p>
    <w:p w14:paraId="65B50398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s kriterijima za proglašavanje radnika za čijim radom je potpuno ili djelimično prestala potreba u osnovnim i srednjima školama kao javnim ustanovama na području Kantona Sarajevo, </w:t>
      </w:r>
    </w:p>
    <w:p w14:paraId="6C57BDFA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s kriterijima za prijem radnika u radni odnos u osnovnim školama kao javnim ustanovama na području Kantona Sarajevo, </w:t>
      </w:r>
    </w:p>
    <w:p w14:paraId="4F82D116" w14:textId="3B74E1FB" w:rsidR="006867E0" w:rsidRPr="002A277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internoj evaluaciji znanja učenika osnovnih i srednjih škola i eksternoj procjeni znanja učenika osnovnih škola Kantona Sarajevo, </w:t>
      </w:r>
      <w:r w:rsidRPr="002A277D">
        <w:rPr>
          <w:rFonts w:ascii="Times New Roman" w:eastAsia="Times New Roman" w:hAnsi="Times New Roman" w:cs="Times New Roman"/>
          <w:color w:val="000000"/>
          <w:lang w:val="pl-PL"/>
        </w:rPr>
        <w:t xml:space="preserve">                                                                                        </w:t>
      </w:r>
    </w:p>
    <w:p w14:paraId="689C2BDB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praćenju, vrednovanju i ocjenjivanju učenika osnovnih i srednjih škola u Kantonu Sarajevo, </w:t>
      </w:r>
    </w:p>
    <w:p w14:paraId="4A4B5BDB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izboru, nadležnostima i načinu rada školskih odbora osnovnih škola Kantona Sarajevo, </w:t>
      </w:r>
    </w:p>
    <w:p w14:paraId="480FBE98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polaganju stručnog ispita odgajatelja, nastavnika i stručnih saradnika, - Pravilnik o ocjenjivanju, napredovanju i sticanju stručnih zvanja odgajatelja, profesora/nastavnika i stručnih saradnika u predškolskim ustanovama, osnovnim, srednjim školama i domovima učenika, </w:t>
      </w:r>
    </w:p>
    <w:p w14:paraId="1F0FA57D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izboru, kriterijima za izbor, nadležnostima i radu direktora osnovnih škola, </w:t>
      </w:r>
    </w:p>
    <w:p w14:paraId="364C5ED6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primjeni informacionog sistema EMIS u osnovnim i srednjim školama u Kantonu </w:t>
      </w:r>
    </w:p>
    <w:p w14:paraId="2ADF1AF3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3E1D6D">
        <w:rPr>
          <w:rFonts w:ascii="Times New Roman" w:eastAsia="Times New Roman" w:hAnsi="Times New Roman" w:cs="Times New Roman"/>
          <w:color w:val="000000"/>
        </w:rPr>
        <w:t xml:space="preserve">Sarajevo, </w:t>
      </w:r>
    </w:p>
    <w:p w14:paraId="4C19A2A2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Pravilnik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inkluzivnom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E1D6D">
        <w:rPr>
          <w:rFonts w:ascii="Times New Roman" w:eastAsia="Times New Roman" w:hAnsi="Times New Roman" w:cs="Times New Roman"/>
          <w:color w:val="000000"/>
        </w:rPr>
        <w:t>obrazovanju</w:t>
      </w:r>
      <w:proofErr w:type="spellEnd"/>
      <w:r w:rsidRPr="003E1D6D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0E811033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Pravilnik o kancelarijskom poslovanju u Federaciji Bosne i Hercegovine, </w:t>
      </w:r>
    </w:p>
    <w:p w14:paraId="085724DC" w14:textId="77777777" w:rsidR="006867E0" w:rsidRPr="003E1D6D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Uredba sa zakonskom snagom o ustanovama, </w:t>
      </w:r>
    </w:p>
    <w:p w14:paraId="02D10906" w14:textId="656E6E88" w:rsidR="006867E0" w:rsidRPr="006867E0" w:rsidRDefault="006867E0" w:rsidP="006867E0">
      <w:pPr>
        <w:numPr>
          <w:ilvl w:val="0"/>
          <w:numId w:val="51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lastRenderedPageBreak/>
        <w:t>Uredba o naknadama koje nemaju karakter plaće</w:t>
      </w:r>
    </w:p>
    <w:p w14:paraId="2853CB5D" w14:textId="77777777" w:rsidR="006867E0" w:rsidRPr="006867E0" w:rsidRDefault="006867E0" w:rsidP="006867E0">
      <w:pPr>
        <w:rPr>
          <w:rFonts w:cstheme="minorHAnsi"/>
          <w:b/>
          <w:szCs w:val="24"/>
          <w:lang w:val="pl-PL"/>
        </w:rPr>
      </w:pPr>
    </w:p>
    <w:p w14:paraId="74AF87C5" w14:textId="77777777" w:rsidR="006867E0" w:rsidRPr="00344C29" w:rsidRDefault="006867E0" w:rsidP="006867E0">
      <w:pPr>
        <w:rPr>
          <w:rFonts w:ascii="Times New Roman" w:hAnsi="Times New Roman" w:cs="Times New Roman"/>
          <w:b/>
        </w:rPr>
      </w:pPr>
      <w:proofErr w:type="spellStart"/>
      <w:r w:rsidRPr="00344C29">
        <w:rPr>
          <w:rFonts w:ascii="Times New Roman" w:hAnsi="Times New Roman" w:cs="Times New Roman"/>
          <w:b/>
        </w:rPr>
        <w:t>Interni</w:t>
      </w:r>
      <w:proofErr w:type="spellEnd"/>
      <w:r w:rsidRPr="00344C29">
        <w:rPr>
          <w:rFonts w:ascii="Times New Roman" w:hAnsi="Times New Roman" w:cs="Times New Roman"/>
          <w:b/>
        </w:rPr>
        <w:t xml:space="preserve"> </w:t>
      </w:r>
      <w:proofErr w:type="spellStart"/>
      <w:r w:rsidRPr="00344C29">
        <w:rPr>
          <w:rFonts w:ascii="Times New Roman" w:hAnsi="Times New Roman" w:cs="Times New Roman"/>
          <w:b/>
        </w:rPr>
        <w:t>akti</w:t>
      </w:r>
      <w:proofErr w:type="spellEnd"/>
      <w:r w:rsidRPr="00344C29">
        <w:rPr>
          <w:rFonts w:ascii="Times New Roman" w:hAnsi="Times New Roman" w:cs="Times New Roman"/>
          <w:b/>
        </w:rPr>
        <w:t xml:space="preserve"> </w:t>
      </w:r>
      <w:proofErr w:type="spellStart"/>
      <w:r w:rsidRPr="00344C29">
        <w:rPr>
          <w:rFonts w:ascii="Times New Roman" w:hAnsi="Times New Roman" w:cs="Times New Roman"/>
          <w:b/>
        </w:rPr>
        <w:t>institucije</w:t>
      </w:r>
      <w:proofErr w:type="spellEnd"/>
    </w:p>
    <w:tbl>
      <w:tblPr>
        <w:tblpPr w:leftFromText="180" w:rightFromText="180" w:vertAnchor="text" w:horzAnchor="margin" w:tblpXSpec="center" w:tblpY="20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923"/>
      </w:tblGrid>
      <w:tr w:rsidR="006867E0" w:rsidRPr="00344C29" w14:paraId="1780BE02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0CF87F3D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b/>
                <w:lang w:val="hr-BA"/>
              </w:rPr>
              <w:t>Red. broj</w:t>
            </w:r>
          </w:p>
        </w:tc>
        <w:tc>
          <w:tcPr>
            <w:tcW w:w="9923" w:type="dxa"/>
            <w:vAlign w:val="center"/>
          </w:tcPr>
          <w:p w14:paraId="34360594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b/>
                <w:lang w:val="hr-BA"/>
              </w:rPr>
              <w:t>Naziv internog pravnog akta</w:t>
            </w:r>
          </w:p>
        </w:tc>
      </w:tr>
      <w:tr w:rsidR="006867E0" w:rsidRPr="005D38E9" w14:paraId="2DD856A6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410611E4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20E93664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Pravila </w:t>
            </w:r>
            <w:r w:rsidRPr="00344C2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  <w:r w:rsidRPr="003E1D6D">
              <w:rPr>
                <w:rFonts w:ascii="Times New Roman" w:hAnsi="Times New Roman" w:cs="Times New Roman"/>
                <w:kern w:val="0"/>
                <w:lang w:val="hr-HR"/>
                <w14:ligatures w14:val="none"/>
              </w:rPr>
              <w:t>.</w:t>
            </w:r>
          </w:p>
        </w:tc>
      </w:tr>
      <w:tr w:rsidR="006867E0" w:rsidRPr="005D38E9" w14:paraId="0626A88E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5F80DA3F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6D4188B6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Pravilnik o radu </w:t>
            </w:r>
            <w:r w:rsidRPr="00344C2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  <w:r w:rsidRPr="003E1D6D">
              <w:rPr>
                <w:rFonts w:ascii="Times New Roman" w:hAnsi="Times New Roman" w:cs="Times New Roman"/>
                <w:kern w:val="0"/>
                <w:lang w:val="hr-HR"/>
                <w14:ligatures w14:val="none"/>
              </w:rPr>
              <w:t>.</w:t>
            </w:r>
          </w:p>
        </w:tc>
      </w:tr>
      <w:tr w:rsidR="006867E0" w:rsidRPr="005D38E9" w14:paraId="618376A2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141CFB92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36EBDB6B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Pravilnik o  unutrašnjoj organizaciji i sistematizaciji radnih mjesta </w:t>
            </w:r>
          </w:p>
          <w:p w14:paraId="114D6760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u </w:t>
            </w:r>
            <w:r w:rsidRPr="00344C2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  <w:r w:rsidRPr="003E1D6D">
              <w:rPr>
                <w:rFonts w:ascii="Times New Roman" w:hAnsi="Times New Roman" w:cs="Times New Roman"/>
                <w:kern w:val="0"/>
                <w:lang w:val="hr-HR"/>
                <w14:ligatures w14:val="none"/>
              </w:rPr>
              <w:t>.</w:t>
            </w:r>
          </w:p>
        </w:tc>
      </w:tr>
      <w:tr w:rsidR="006867E0" w:rsidRPr="005D38E9" w14:paraId="785A455C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0B6B1DDD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2765682D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Pravilnik  o plaćama, naknadama i drugim materijalnim  pravima iz radnog odnosa </w:t>
            </w:r>
            <w:r w:rsidRPr="00344C2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  <w:r w:rsidRPr="003E1D6D">
              <w:rPr>
                <w:rFonts w:ascii="Times New Roman" w:hAnsi="Times New Roman" w:cs="Times New Roman"/>
                <w:kern w:val="0"/>
                <w:lang w:val="hr-HR"/>
                <w14:ligatures w14:val="none"/>
              </w:rPr>
              <w:t>.</w:t>
            </w:r>
          </w:p>
        </w:tc>
      </w:tr>
      <w:tr w:rsidR="006867E0" w:rsidRPr="005D38E9" w14:paraId="17E2F7CA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3A23D169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0B256DB5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Pravilnik o kućnom redu</w:t>
            </w:r>
            <w:r w:rsidRPr="00344C29">
              <w:rPr>
                <w:rFonts w:ascii="Times New Roman" w:eastAsia="Calibri" w:hAnsi="Times New Roman" w:cs="Times New Roman"/>
                <w:lang w:val="pl-PL"/>
              </w:rPr>
              <w:t xml:space="preserve"> </w:t>
            </w:r>
            <w:r w:rsidRPr="00344C29">
              <w:rPr>
                <w:rFonts w:ascii="Times New Roman" w:eastAsia="Calibri" w:hAnsi="Times New Roman" w:cs="Times New Roman"/>
                <w:lang w:val="hr-BA"/>
              </w:rPr>
              <w:t>sa etičkim kodeksima</w:t>
            </w:r>
          </w:p>
          <w:p w14:paraId="35EE73F3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  <w:r w:rsidRPr="003E1D6D">
              <w:rPr>
                <w:rFonts w:ascii="Times New Roman" w:hAnsi="Times New Roman" w:cs="Times New Roman"/>
                <w:kern w:val="0"/>
                <w:lang w:val="hr-HR"/>
                <w14:ligatures w14:val="none"/>
              </w:rPr>
              <w:t>.</w:t>
            </w:r>
          </w:p>
        </w:tc>
      </w:tr>
      <w:tr w:rsidR="006867E0" w:rsidRPr="005D38E9" w14:paraId="6D1D0EF2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7948B0EF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74B8B5A2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Pravilnik o odgojno-disciplinskim mjerama prema učenicima</w:t>
            </w:r>
          </w:p>
        </w:tc>
      </w:tr>
      <w:tr w:rsidR="006867E0" w:rsidRPr="005D38E9" w14:paraId="0F65A42C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0ED346F0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5A5523C0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Pravilnik o uspostavljanju i radu Komisije za nabavke </w:t>
            </w:r>
          </w:p>
          <w:p w14:paraId="0F49704B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  <w:r w:rsidRPr="003E1D6D">
              <w:rPr>
                <w:rFonts w:ascii="Times New Roman" w:hAnsi="Times New Roman" w:cs="Times New Roman"/>
                <w:kern w:val="0"/>
                <w:lang w:val="hr-HR"/>
                <w14:ligatures w14:val="none"/>
              </w:rPr>
              <w:t>.</w:t>
            </w:r>
          </w:p>
        </w:tc>
      </w:tr>
      <w:tr w:rsidR="006867E0" w:rsidRPr="005D38E9" w14:paraId="44EB508A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4957E4EE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4BF65A19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Pravilnik o postupku direktnog sporazuma</w:t>
            </w:r>
          </w:p>
        </w:tc>
      </w:tr>
      <w:tr w:rsidR="006867E0" w:rsidRPr="005D38E9" w14:paraId="492D916B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127DA7B6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7997A1F8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Pravilnik o nabavci roba, vršenju usluga i ustupanju radova </w:t>
            </w:r>
            <w:r w:rsidRPr="00344C2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E1D6D">
              <w:rPr>
                <w:rFonts w:ascii="Times New Roman" w:eastAsia="Calibri" w:hAnsi="Times New Roman" w:cs="Times New Roman"/>
                <w:lang w:val="hr-HR"/>
              </w:rPr>
              <w:t>JU Zavod za specijalno obrazovanje i odgoj djece “Mjedenica”</w:t>
            </w:r>
          </w:p>
        </w:tc>
      </w:tr>
      <w:tr w:rsidR="006867E0" w:rsidRPr="005D38E9" w14:paraId="0DA3CEEC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7430861E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04961B59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Pravilnik o zaštiti na radu</w:t>
            </w:r>
          </w:p>
        </w:tc>
      </w:tr>
      <w:tr w:rsidR="006867E0" w:rsidRPr="005D38E9" w14:paraId="4F05D4E1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6045DFF1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73AD00D5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Pravilnik o zaštiti od požara</w:t>
            </w:r>
          </w:p>
        </w:tc>
      </w:tr>
      <w:tr w:rsidR="006867E0" w:rsidRPr="005D38E9" w14:paraId="41D35013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2DC48BFD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683B30FD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Poslovnik o radu Školskog odbora</w:t>
            </w:r>
          </w:p>
        </w:tc>
      </w:tr>
      <w:tr w:rsidR="006867E0" w:rsidRPr="005D38E9" w14:paraId="25A9AAFF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62B3AD89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2215494C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 xml:space="preserve">Poslovnik o radu stručnih organa </w:t>
            </w:r>
            <w:r w:rsidRPr="00344C29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3E1D6D">
              <w:rPr>
                <w:rFonts w:ascii="Times New Roman" w:eastAsia="Times New Roman" w:hAnsi="Times New Roman" w:cs="Times New Roman"/>
                <w:lang w:val="hr-HR"/>
              </w:rPr>
              <w:t>JU Zavod za specijalno obrazovanje i odgoj djece “Mjedenica”</w:t>
            </w:r>
          </w:p>
        </w:tc>
      </w:tr>
      <w:tr w:rsidR="006867E0" w:rsidRPr="005D38E9" w14:paraId="52E2D061" w14:textId="77777777" w:rsidTr="00A96046">
        <w:trPr>
          <w:trHeight w:val="227"/>
        </w:trPr>
        <w:tc>
          <w:tcPr>
            <w:tcW w:w="704" w:type="dxa"/>
            <w:vAlign w:val="center"/>
          </w:tcPr>
          <w:p w14:paraId="7911CFED" w14:textId="77777777" w:rsidR="006867E0" w:rsidRPr="00344C29" w:rsidRDefault="006867E0" w:rsidP="00A96046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9923" w:type="dxa"/>
            <w:vAlign w:val="center"/>
          </w:tcPr>
          <w:p w14:paraId="3B62A864" w14:textId="77777777" w:rsidR="006867E0" w:rsidRPr="00344C29" w:rsidRDefault="006867E0" w:rsidP="00A96046">
            <w:pPr>
              <w:spacing w:after="0" w:line="240" w:lineRule="auto"/>
              <w:rPr>
                <w:rFonts w:ascii="Times New Roman" w:eastAsia="Calibri" w:hAnsi="Times New Roman" w:cs="Times New Roman"/>
                <w:lang w:val="hr-BA"/>
              </w:rPr>
            </w:pPr>
            <w:r w:rsidRPr="00344C29">
              <w:rPr>
                <w:rFonts w:ascii="Times New Roman" w:eastAsia="Calibri" w:hAnsi="Times New Roman" w:cs="Times New Roman"/>
                <w:lang w:val="hr-BA"/>
              </w:rPr>
              <w:t>Poslovnici o radu Komisija: za utvrđivanje prijedloga za izbor radnika, za javne nabavke, za tehnološki višak, disciplinske komisije za radnike i učenike, Komisije za ocjenjivanje, napredovanje i sticanje stručnih zvanja radnika, Komisije za školu u prirodi i ekskurzije</w:t>
            </w:r>
          </w:p>
        </w:tc>
      </w:tr>
    </w:tbl>
    <w:p w14:paraId="62610116" w14:textId="77777777" w:rsidR="006867E0" w:rsidRPr="00344C29" w:rsidRDefault="006867E0" w:rsidP="006867E0">
      <w:pPr>
        <w:rPr>
          <w:rFonts w:ascii="Times New Roman" w:hAnsi="Times New Roman" w:cs="Times New Roman"/>
          <w:b/>
          <w:lang w:val="hr-BA"/>
        </w:rPr>
      </w:pPr>
    </w:p>
    <w:p w14:paraId="3E739FC1" w14:textId="77777777" w:rsidR="006867E0" w:rsidRPr="00344C29" w:rsidRDefault="006867E0" w:rsidP="006867E0">
      <w:pPr>
        <w:rPr>
          <w:rFonts w:ascii="Times New Roman" w:hAnsi="Times New Roman" w:cs="Times New Roman"/>
          <w:b/>
          <w:lang w:val="hr-BA"/>
        </w:rPr>
      </w:pPr>
    </w:p>
    <w:p w14:paraId="154FB66A" w14:textId="77777777" w:rsidR="006867E0" w:rsidRPr="006867E0" w:rsidRDefault="006867E0" w:rsidP="003E1D6D">
      <w:pPr>
        <w:tabs>
          <w:tab w:val="left" w:pos="284"/>
        </w:tabs>
        <w:jc w:val="both"/>
        <w:rPr>
          <w:rFonts w:ascii="Times New Roman" w:hAnsi="Times New Roman" w:cs="Times New Roman"/>
          <w:lang w:val="hr-BA"/>
        </w:rPr>
      </w:pPr>
    </w:p>
    <w:p w14:paraId="364133D0" w14:textId="77777777" w:rsidR="003E1D6D" w:rsidRPr="003E1D6D" w:rsidRDefault="003E1D6D" w:rsidP="003E1D6D">
      <w:pPr>
        <w:tabs>
          <w:tab w:val="left" w:pos="284"/>
        </w:tabs>
        <w:jc w:val="both"/>
        <w:rPr>
          <w:rFonts w:ascii="Times New Roman" w:hAnsi="Times New Roman" w:cs="Times New Roman"/>
          <w:lang w:val="hr-HR"/>
        </w:rPr>
      </w:pPr>
    </w:p>
    <w:p w14:paraId="32E0795C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689C7D82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5687E22E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35FCE583" w14:textId="77777777" w:rsidR="003E1D6D" w:rsidRP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6BBD98CF" w14:textId="546B2B30" w:rsidR="003E1D6D" w:rsidRPr="006867E0" w:rsidRDefault="003E1D6D" w:rsidP="00940D88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  <w:sectPr w:rsidR="003E1D6D" w:rsidRPr="006867E0" w:rsidSect="0004020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65" w:bottom="1436" w:left="1477" w:header="720" w:footer="719" w:gutter="0"/>
          <w:pgNumType w:start="2"/>
          <w:cols w:space="720"/>
          <w:docGrid w:linePitch="326"/>
        </w:sectPr>
      </w:pPr>
      <w:r w:rsidRPr="003E1D6D">
        <w:rPr>
          <w:rFonts w:ascii="Times New Roman" w:eastAsia="Times New Roman" w:hAnsi="Times New Roman" w:cs="Times New Roman"/>
          <w:color w:val="000000"/>
          <w:lang w:val="hr-HR"/>
        </w:rPr>
        <w:t xml:space="preserve">                                                                                                                                                           </w:t>
      </w:r>
    </w:p>
    <w:p w14:paraId="6D03E7CB" w14:textId="7288EDCE" w:rsidR="003E1D6D" w:rsidRPr="003E1D6D" w:rsidRDefault="003E1D6D" w:rsidP="003E1D6D">
      <w:pPr>
        <w:jc w:val="both"/>
        <w:rPr>
          <w:rFonts w:ascii="Times New Roman" w:hAnsi="Times New Roman" w:cs="Times New Roman"/>
          <w:lang w:val="hr-HR"/>
        </w:rPr>
        <w:sectPr w:rsidR="003E1D6D" w:rsidRPr="003E1D6D" w:rsidSect="003E1D6D">
          <w:headerReference w:type="default" r:id="rId20"/>
          <w:footerReference w:type="default" r:id="rId21"/>
          <w:footerReference w:type="firs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3AA7FD" w14:textId="77777777" w:rsidR="00940D88" w:rsidRPr="005D38E9" w:rsidRDefault="00940D88" w:rsidP="00940D88">
      <w:pPr>
        <w:rPr>
          <w:rFonts w:cstheme="minorHAnsi"/>
          <w:b/>
          <w:szCs w:val="24"/>
          <w:lang w:val="hr-BA"/>
        </w:rPr>
      </w:pPr>
      <w:bookmarkStart w:id="10" w:name="_Hlk211930783"/>
    </w:p>
    <w:bookmarkEnd w:id="10"/>
    <w:p w14:paraId="7AECAA25" w14:textId="77777777" w:rsidR="00940D88" w:rsidRPr="00AE14A8" w:rsidRDefault="00940D88" w:rsidP="00940D88">
      <w:pPr>
        <w:pStyle w:val="Naslov2"/>
        <w:rPr>
          <w:rFonts w:asciiTheme="minorHAnsi" w:hAnsiTheme="minorHAnsi" w:cstheme="minorHAnsi"/>
          <w:sz w:val="24"/>
          <w:szCs w:val="24"/>
          <w:lang w:val="hr-HR"/>
        </w:rPr>
      </w:pPr>
    </w:p>
    <w:p w14:paraId="64483B5C" w14:textId="77777777" w:rsidR="00940D88" w:rsidRPr="00AE14A8" w:rsidRDefault="00940D88" w:rsidP="00940D88">
      <w:pPr>
        <w:pStyle w:val="Naslov2"/>
        <w:rPr>
          <w:rFonts w:asciiTheme="minorHAnsi" w:hAnsiTheme="minorHAnsi" w:cstheme="minorHAnsi"/>
          <w:sz w:val="24"/>
          <w:szCs w:val="24"/>
          <w:lang w:val="hr-HR"/>
        </w:rPr>
      </w:pPr>
    </w:p>
    <w:p w14:paraId="421A243E" w14:textId="77777777" w:rsidR="00940D88" w:rsidRPr="00AE14A8" w:rsidRDefault="00940D88" w:rsidP="00940D88">
      <w:pPr>
        <w:pStyle w:val="Naslov2"/>
        <w:rPr>
          <w:rFonts w:asciiTheme="minorHAnsi" w:hAnsiTheme="minorHAnsi" w:cstheme="minorHAnsi"/>
          <w:sz w:val="24"/>
          <w:szCs w:val="24"/>
          <w:lang w:val="hr-HR"/>
        </w:rPr>
      </w:pPr>
    </w:p>
    <w:p w14:paraId="7FED46F8" w14:textId="77777777" w:rsidR="00940D88" w:rsidRPr="00AE14A8" w:rsidRDefault="00940D88" w:rsidP="00940D88">
      <w:pPr>
        <w:pStyle w:val="Naslov2"/>
        <w:rPr>
          <w:rFonts w:asciiTheme="minorHAnsi" w:hAnsiTheme="minorHAnsi" w:cstheme="minorHAnsi"/>
          <w:sz w:val="24"/>
          <w:szCs w:val="24"/>
          <w:lang w:val="hr-HR"/>
        </w:rPr>
      </w:pPr>
    </w:p>
    <w:p w14:paraId="4CC8A03D" w14:textId="77777777" w:rsidR="00940D88" w:rsidRPr="00AE14A8" w:rsidRDefault="00940D88" w:rsidP="00940D88">
      <w:pPr>
        <w:pStyle w:val="Naslov2"/>
        <w:rPr>
          <w:rFonts w:asciiTheme="minorHAnsi" w:hAnsiTheme="minorHAnsi" w:cstheme="minorHAnsi"/>
          <w:sz w:val="24"/>
          <w:szCs w:val="24"/>
          <w:lang w:val="hr-HR"/>
        </w:rPr>
      </w:pPr>
    </w:p>
    <w:p w14:paraId="47B81FA6" w14:textId="77777777" w:rsidR="00940D88" w:rsidRPr="00C129B6" w:rsidRDefault="00940D88" w:rsidP="00940D88">
      <w:pPr>
        <w:pStyle w:val="Naslov2"/>
        <w:rPr>
          <w:rFonts w:asciiTheme="minorHAnsi" w:hAnsiTheme="minorHAnsi" w:cstheme="minorHAnsi"/>
          <w:sz w:val="20"/>
          <w:szCs w:val="20"/>
          <w:lang w:val="hr-HR"/>
        </w:rPr>
      </w:pPr>
    </w:p>
    <w:p w14:paraId="7DA2F4D3" w14:textId="77777777" w:rsidR="00940D88" w:rsidRPr="00C129B6" w:rsidRDefault="00940D88" w:rsidP="00940D88">
      <w:pPr>
        <w:pStyle w:val="Naslov2"/>
        <w:rPr>
          <w:rFonts w:asciiTheme="minorHAnsi" w:hAnsiTheme="minorHAnsi" w:cstheme="minorHAnsi"/>
          <w:sz w:val="20"/>
          <w:szCs w:val="20"/>
          <w:lang w:val="hr-HR"/>
        </w:rPr>
      </w:pPr>
    </w:p>
    <w:p w14:paraId="6F973477" w14:textId="77777777" w:rsidR="00940D88" w:rsidRPr="00C129B6" w:rsidRDefault="00940D88" w:rsidP="00940D88">
      <w:pPr>
        <w:pStyle w:val="Naslov2"/>
        <w:rPr>
          <w:rFonts w:asciiTheme="minorHAnsi" w:hAnsiTheme="minorHAnsi" w:cstheme="minorHAnsi"/>
          <w:sz w:val="20"/>
          <w:szCs w:val="20"/>
          <w:lang w:val="hr-HR"/>
        </w:rPr>
      </w:pPr>
    </w:p>
    <w:p w14:paraId="2B385531" w14:textId="77777777" w:rsidR="003E1D6D" w:rsidRPr="003E1D6D" w:rsidRDefault="003E1D6D" w:rsidP="003E1D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</w:p>
    <w:p w14:paraId="2B290EAC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6124961A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539F576F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22EA1E0F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0A8FEC09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4E5ECCCA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25E35214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1CD083F0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06624A49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  <w:r w:rsidRPr="003E1D6D">
        <w:rPr>
          <w:rFonts w:ascii="Times New Roman" w:eastAsia="Times New Roman" w:hAnsi="Times New Roman" w:cs="Times New Roman"/>
          <w:color w:val="000000"/>
          <w:lang w:val="hr-BA"/>
        </w:rPr>
        <w:t xml:space="preserve">                                                                                                                                                            </w:t>
      </w:r>
    </w:p>
    <w:p w14:paraId="03C87990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3CEC2EC7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4BCB5B3D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53780FEC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4007A5A1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0069E39D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794DB481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3512BB17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2AA03DBE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606D7A70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  <w:r w:rsidRPr="003E1D6D">
        <w:rPr>
          <w:rFonts w:ascii="Times New Roman" w:eastAsia="Times New Roman" w:hAnsi="Times New Roman" w:cs="Times New Roman"/>
          <w:color w:val="000000"/>
          <w:lang w:val="hr-BA"/>
        </w:rPr>
        <w:t xml:space="preserve">                                                                                                                  </w:t>
      </w:r>
    </w:p>
    <w:p w14:paraId="62FF016A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6BE61A78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75925B10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0ABC5D31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774FD553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4CB7B7A7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3F0D6E17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01453BD4" w14:textId="77777777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3701476D" w14:textId="5A3750C4" w:rsidR="003E1D6D" w:rsidRPr="003E1D6D" w:rsidRDefault="003E1D6D" w:rsidP="003E1D6D">
      <w:pPr>
        <w:spacing w:after="0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  <w:sectPr w:rsidR="003E1D6D" w:rsidRPr="003E1D6D" w:rsidSect="003E1D6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2240" w:h="15840"/>
          <w:pgMar w:top="1440" w:right="1465" w:bottom="1436" w:left="1477" w:header="720" w:footer="719" w:gutter="0"/>
          <w:pgNumType w:start="1"/>
          <w:cols w:space="720"/>
          <w:docGrid w:linePitch="326"/>
        </w:sectPr>
      </w:pPr>
    </w:p>
    <w:p w14:paraId="1A3652B6" w14:textId="77777777" w:rsidR="003E1D6D" w:rsidRDefault="003E1D6D" w:rsidP="003E1D6D">
      <w:pPr>
        <w:spacing w:after="148" w:line="266" w:lineRule="auto"/>
        <w:jc w:val="both"/>
        <w:rPr>
          <w:rFonts w:ascii="Times New Roman" w:eastAsia="Times New Roman" w:hAnsi="Times New Roman" w:cs="Times New Roman"/>
          <w:color w:val="000000"/>
          <w:lang w:val="hr-BA"/>
        </w:rPr>
      </w:pPr>
    </w:p>
    <w:p w14:paraId="48EE606E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2CF9C7FC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30847342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005C57DC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20FB7B48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4497C7D9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1B525EA3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631EDBD0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0293072A" w14:textId="77777777" w:rsidR="00344C29" w:rsidRPr="00344C29" w:rsidRDefault="00344C29" w:rsidP="00344C29">
      <w:pPr>
        <w:rPr>
          <w:rFonts w:ascii="Times New Roman" w:eastAsia="Times New Roman" w:hAnsi="Times New Roman" w:cs="Times New Roman"/>
          <w:lang w:val="hr-BA"/>
        </w:rPr>
      </w:pPr>
    </w:p>
    <w:p w14:paraId="0BAF9660" w14:textId="77777777" w:rsidR="00344C29" w:rsidRDefault="00344C29" w:rsidP="00344C29">
      <w:pPr>
        <w:rPr>
          <w:rFonts w:ascii="Times New Roman" w:eastAsia="Times New Roman" w:hAnsi="Times New Roman" w:cs="Times New Roman"/>
          <w:color w:val="000000"/>
          <w:lang w:val="hr-BA"/>
        </w:rPr>
      </w:pPr>
    </w:p>
    <w:p w14:paraId="30184628" w14:textId="22708256" w:rsidR="00344C29" w:rsidRDefault="00344C29" w:rsidP="00344C29">
      <w:pPr>
        <w:tabs>
          <w:tab w:val="left" w:pos="3105"/>
        </w:tabs>
        <w:rPr>
          <w:rFonts w:ascii="Times New Roman" w:eastAsia="Times New Roman" w:hAnsi="Times New Roman" w:cs="Times New Roman"/>
          <w:color w:val="000000"/>
          <w:lang w:val="hr-BA"/>
        </w:rPr>
      </w:pPr>
      <w:r>
        <w:rPr>
          <w:rFonts w:ascii="Times New Roman" w:eastAsia="Times New Roman" w:hAnsi="Times New Roman" w:cs="Times New Roman"/>
          <w:color w:val="000000"/>
          <w:lang w:val="hr-BA"/>
        </w:rPr>
        <w:tab/>
      </w:r>
    </w:p>
    <w:p w14:paraId="471E00CE" w14:textId="2E483045" w:rsidR="00344C29" w:rsidRPr="003E1D6D" w:rsidRDefault="00344C29" w:rsidP="00344C29">
      <w:pPr>
        <w:tabs>
          <w:tab w:val="left" w:pos="3105"/>
        </w:tabs>
        <w:rPr>
          <w:rFonts w:ascii="Times New Roman" w:eastAsia="Times New Roman" w:hAnsi="Times New Roman" w:cs="Times New Roman"/>
          <w:lang w:val="hr-BA"/>
        </w:rPr>
        <w:sectPr w:rsidR="00344C29" w:rsidRPr="003E1D6D" w:rsidSect="003E1D6D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/>
          <w:pgMar w:top="2654" w:right="1825" w:bottom="1440" w:left="1450" w:header="1450" w:footer="719" w:gutter="0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lang w:val="hr-BA"/>
        </w:rPr>
        <w:tab/>
      </w:r>
    </w:p>
    <w:p w14:paraId="6511C15D" w14:textId="77777777" w:rsidR="003E1D6D" w:rsidRPr="003E1D6D" w:rsidRDefault="003E1D6D" w:rsidP="003E1D6D">
      <w:pPr>
        <w:spacing w:after="208"/>
        <w:rPr>
          <w:rFonts w:ascii="Times New Roman" w:eastAsia="Times New Roman" w:hAnsi="Times New Roman" w:cs="Times New Roman"/>
          <w:color w:val="000000"/>
          <w:lang w:val="hr-BA"/>
        </w:rPr>
      </w:pPr>
      <w:r w:rsidRPr="003E1D6D">
        <w:rPr>
          <w:rFonts w:ascii="Times New Roman" w:eastAsia="Times New Roman" w:hAnsi="Times New Roman" w:cs="Times New Roman"/>
          <w:color w:val="000000"/>
          <w:lang w:val="hr-BA"/>
        </w:rPr>
        <w:lastRenderedPageBreak/>
        <w:t xml:space="preserve"> </w:t>
      </w:r>
    </w:p>
    <w:p w14:paraId="75340784" w14:textId="77777777" w:rsidR="003E1D6D" w:rsidRPr="003E1D6D" w:rsidRDefault="003E1D6D" w:rsidP="003E1D6D">
      <w:pPr>
        <w:spacing w:after="205"/>
        <w:ind w:right="3057"/>
        <w:jc w:val="right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b/>
          <w:color w:val="000000"/>
          <w:lang w:val="pl-PL"/>
        </w:rPr>
        <w:t xml:space="preserve">Opis radnih mjesta, radnih procesa i poslova podložnih korupciji </w:t>
      </w:r>
    </w:p>
    <w:p w14:paraId="68114105" w14:textId="77777777" w:rsidR="003E1D6D" w:rsidRPr="003E1D6D" w:rsidRDefault="003E1D6D" w:rsidP="003E1D6D">
      <w:pPr>
        <w:spacing w:after="0" w:line="266" w:lineRule="auto"/>
        <w:ind w:right="3209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Radna grupa je izvršila analizu radnih mjesta u JU Zavod za specijalno obrazovanje i odgoj djece “Mjedenica” sa procjenom  nivoa odgovornosti i podložnosti korupciji od 1 (najniži nivo) do 5 (najviši nivo): </w:t>
      </w:r>
    </w:p>
    <w:tbl>
      <w:tblPr>
        <w:tblStyle w:val="TableGrid"/>
        <w:tblW w:w="14974" w:type="dxa"/>
        <w:tblInd w:w="-1054" w:type="dxa"/>
        <w:tblCellMar>
          <w:top w:w="15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1361"/>
        <w:gridCol w:w="2600"/>
        <w:gridCol w:w="2616"/>
        <w:gridCol w:w="6416"/>
        <w:gridCol w:w="1981"/>
      </w:tblGrid>
      <w:tr w:rsidR="003E1D6D" w:rsidRPr="003E1D6D" w14:paraId="6BA544AD" w14:textId="77777777" w:rsidTr="00A22DE6">
        <w:trPr>
          <w:trHeight w:val="596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692" w14:textId="77777777" w:rsidR="003E1D6D" w:rsidRPr="003E1D6D" w:rsidRDefault="003E1D6D" w:rsidP="003E1D6D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Br.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259C" w14:textId="77777777" w:rsidR="003E1D6D" w:rsidRPr="003E1D6D" w:rsidRDefault="003E1D6D" w:rsidP="003E1D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Naziv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radnog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mjesta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B434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Unutrašnja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organizaciona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jedinica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344" w14:textId="77777777" w:rsidR="003E1D6D" w:rsidRPr="003E1D6D" w:rsidRDefault="003E1D6D" w:rsidP="003E1D6D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Zadaci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odgovornosti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E90C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Procjena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odgovornosti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E1D6D" w:rsidRPr="003E1D6D" w14:paraId="24FEECB7" w14:textId="77777777" w:rsidTr="00CD18A7">
        <w:trPr>
          <w:trHeight w:val="1595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A073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3404282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34429D3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905711F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0D1B190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95D287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9BA707D" w14:textId="77777777" w:rsidR="003E1D6D" w:rsidRPr="003E1D6D" w:rsidRDefault="003E1D6D" w:rsidP="003E1D6D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5763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0771AB3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448258A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ED4DC59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7162B88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890DB25" w14:textId="77777777" w:rsidR="003E1D6D" w:rsidRPr="003E1D6D" w:rsidRDefault="003E1D6D" w:rsidP="003E1D6D">
            <w:pPr>
              <w:spacing w:after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833F302" w14:textId="77777777" w:rsidR="003E1D6D" w:rsidRPr="003E1D6D" w:rsidRDefault="003E1D6D" w:rsidP="003E1D6D">
            <w:pPr>
              <w:ind w:right="2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Direktor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6206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9037944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54FED8F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6596835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EFF8A40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C67A0A6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E8AF39E" w14:textId="77777777" w:rsidR="003E1D6D" w:rsidRPr="003E1D6D" w:rsidRDefault="003E1D6D" w:rsidP="003E1D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rukovodni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kadar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E338" w14:textId="77777777" w:rsidR="003E1D6D" w:rsidRPr="001D05FB" w:rsidRDefault="003E1D6D" w:rsidP="003E1D6D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Obavlja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poslove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zadatake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utvrđene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zakonom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409A7A0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priprema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nacrt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Godišnjeg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rada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nakon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čijeg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donošenja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odgovoran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njegovo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provođenje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1705528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line="27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podnosi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izvještaj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realizaciji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Godišnjeg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programa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rada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Školskom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odboru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osnivaču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ministru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nadležnom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općinskom</w:t>
            </w:r>
            <w:proofErr w:type="spellEnd"/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organu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prvog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polugodišta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kraju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školske</w:t>
            </w:r>
            <w:proofErr w:type="spellEnd"/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godine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dostavlja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 u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elektronskoj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4D7FA391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after="3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planira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rad,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saziva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vodi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sjednice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Odjeljenjskih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Nastavničkih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vijeća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4B2C8D2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after="2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predlaže finansijski plan škole i podnosi finansijski izvještaj </w:t>
            </w:r>
          </w:p>
          <w:p w14:paraId="49CEE8BF" w14:textId="77777777" w:rsidR="003E1D6D" w:rsidRPr="001D05FB" w:rsidRDefault="003E1D6D" w:rsidP="003E1D6D">
            <w:pPr>
              <w:spacing w:after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Školskom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odboru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osnivaču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1C3B3AA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vrši izbor i postavljenje radnika i s njima zaključuje ugovor o radu; </w:t>
            </w:r>
          </w:p>
          <w:p w14:paraId="6BD05726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after="46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brine se o zbrinjavanju radnika u skladu sa pravilnikom  koji tretira ovu oblast; </w:t>
            </w:r>
          </w:p>
          <w:p w14:paraId="32AC3734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after="22" w:line="25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osigurava uvjete za stručno usavršavanje radnika; - brine se o sigurnosti, pravima, obavezama i interesima  učenika i radnika; </w:t>
            </w:r>
          </w:p>
          <w:p w14:paraId="13CE9D09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after="21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sarađuje s učenicima i roditeljima; </w:t>
            </w:r>
          </w:p>
          <w:p w14:paraId="786B1F42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predlaže Školskom odboru pravila i druge opće akte; </w:t>
            </w:r>
          </w:p>
          <w:p w14:paraId="409B21A2" w14:textId="77777777" w:rsidR="003E1D6D" w:rsidRPr="001D05FB" w:rsidRDefault="003E1D6D" w:rsidP="003E1D6D">
            <w:pPr>
              <w:numPr>
                <w:ilvl w:val="0"/>
                <w:numId w:val="24"/>
              </w:numPr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posjećuje nastavu i druge oblike odgojno-obrazovnog rada; </w:t>
            </w:r>
          </w:p>
          <w:p w14:paraId="5F79C124" w14:textId="5CF3758B" w:rsidR="0004020D" w:rsidRPr="001D05FB" w:rsidRDefault="0004020D" w:rsidP="0004020D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  <w:p w14:paraId="1A662B08" w14:textId="77777777" w:rsidR="003E1D6D" w:rsidRPr="003E1D6D" w:rsidRDefault="003E1D6D" w:rsidP="003E1D6D">
            <w:pPr>
              <w:numPr>
                <w:ilvl w:val="0"/>
                <w:numId w:val="24"/>
              </w:numPr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poduzima mjere propisane zakonom zbog neizvršavanja poslova ili zbog neispunjavanja drugih obaveza iz radnog odnosa; - sarađuje s osnivačem, organima državne uprave, ustanovama i drugim organima;</w:t>
            </w: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89F4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3CF22A63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3150DC27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061A82E3" w14:textId="77777777" w:rsidR="003E1D6D" w:rsidRPr="003E1D6D" w:rsidRDefault="003E1D6D" w:rsidP="003E1D6D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  <w:p w14:paraId="421BF337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4E5A06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E0783C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7190C1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CB18BA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8805E88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B73B68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6EE0DE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B5878D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1E236E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4232DE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A62486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D3F329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243480" w14:textId="77777777" w:rsidR="003E1D6D" w:rsidRPr="003E1D6D" w:rsidRDefault="003E1D6D" w:rsidP="003E1D6D">
            <w:pPr>
              <w:spacing w:after="148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2CBF6A1" w14:textId="77777777" w:rsidR="003E1D6D" w:rsidRPr="003E1D6D" w:rsidRDefault="003E1D6D" w:rsidP="003E1D6D">
      <w:pPr>
        <w:spacing w:after="0"/>
        <w:ind w:right="1440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15072" w:type="dxa"/>
        <w:tblInd w:w="-1054" w:type="dxa"/>
        <w:tblCellMar>
          <w:top w:w="1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395"/>
        <w:gridCol w:w="2664"/>
        <w:gridCol w:w="2667"/>
        <w:gridCol w:w="6591"/>
        <w:gridCol w:w="1755"/>
      </w:tblGrid>
      <w:tr w:rsidR="003E1D6D" w:rsidRPr="005D38E9" w14:paraId="64B1A24B" w14:textId="77777777" w:rsidTr="00A22DE6">
        <w:trPr>
          <w:trHeight w:val="718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69A3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6251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7791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F414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after="4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nadzire blagovremeno i tačno unošenje podataka u sistemu EMIS; - utvrđuje raspored nastavnika i drugih radnika škole na određene poslove; </w:t>
            </w:r>
          </w:p>
          <w:p w14:paraId="6D598D83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after="4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utvrđuje raspored radnog vremena svih radnika u skladu sa zakonom i kolektivnim ugovorima, </w:t>
            </w:r>
          </w:p>
          <w:p w14:paraId="1F96CA4F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after="6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predlaže raspored časova Nastavničkom vijeću, </w:t>
            </w:r>
          </w:p>
          <w:p w14:paraId="76DC0BF1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after="4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rješava po žalbama i prigovorima na rad nastavnika, stručnih i drugih saradnika, </w:t>
            </w:r>
          </w:p>
          <w:p w14:paraId="72C3152F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rješava po žalbama i prigovorima roditelja, </w:t>
            </w:r>
          </w:p>
          <w:p w14:paraId="411096FF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after="8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odgovoran je za izvršenje naloga Ministarstva, prosvjetnog inspektora u slučaju neprimjerenog ponašanja nastavnika, stručnih saradnika, saradnika i drugih radnika i njihovog negativnog uticaja na učenike i radnike škole, </w:t>
            </w:r>
          </w:p>
          <w:p w14:paraId="347D9645" w14:textId="77777777" w:rsidR="003E1D6D" w:rsidRPr="001D05FB" w:rsidRDefault="003E1D6D" w:rsidP="003E1D6D">
            <w:pPr>
              <w:numPr>
                <w:ilvl w:val="0"/>
                <w:numId w:val="25"/>
              </w:numPr>
              <w:spacing w:after="1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provodi odluke Školskog odbora i Nastavničkog vijeća, - vrši i druge poslove utvrđene relevantnim propisima. </w:t>
            </w:r>
          </w:p>
          <w:p w14:paraId="50FAA28B" w14:textId="77777777" w:rsidR="003E1D6D" w:rsidRPr="001D05FB" w:rsidRDefault="003E1D6D" w:rsidP="003E1D6D">
            <w:pPr>
              <w:spacing w:line="267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Pored poslova i zadataka utvrđenih Zakonom obavlja i poslove </w:t>
            </w:r>
            <w:r w:rsidRPr="001D05F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utvrđene Pedagoškim standardima i općim normativima za osnovni odgoj i obrazovanje i normativima radnog prostora,  opreme, nastavnih sredstava i učila po predmetima za osnovnu  </w:t>
            </w:r>
          </w:p>
          <w:p w14:paraId="3A3A814B" w14:textId="77777777" w:rsidR="003E1D6D" w:rsidRPr="001D05FB" w:rsidRDefault="003E1D6D" w:rsidP="003E1D6D">
            <w:pPr>
              <w:spacing w:line="26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školu kao što su: Koncepcijsko–programski zadaci,    Organizaciono–materijalna problematika, Pedagoško– instruktivni rad, Analitičko–studijski rad, Normativno–pravni i  finansijski poslovi, Zastupanje i predstavljanje škole, Pedagoška </w:t>
            </w:r>
            <w:r w:rsidRPr="001D05F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dokumentacija, Evidentiranje rada. </w:t>
            </w:r>
          </w:p>
          <w:p w14:paraId="115ED5FB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17EE911" w14:textId="19377B75" w:rsidR="00C02021" w:rsidRPr="001D05FB" w:rsidRDefault="00C02021" w:rsidP="00C02021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ab/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34AD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</w:tc>
      </w:tr>
      <w:tr w:rsidR="003E1D6D" w:rsidRPr="003E1D6D" w14:paraId="66C6BE37" w14:textId="77777777" w:rsidTr="00A22DE6">
        <w:trPr>
          <w:trHeight w:val="194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0219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lastRenderedPageBreak/>
              <w:t xml:space="preserve"> </w:t>
            </w:r>
          </w:p>
          <w:p w14:paraId="1AD92D4F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18ABFA55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18AF3F0F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2.  </w:t>
            </w:r>
          </w:p>
          <w:p w14:paraId="1612F46C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037A222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153D675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13C2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F9DB75E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0906C56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F98FB41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Sekretar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C88D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2799E32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EB696E5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DC7818D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saradnik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A4BD" w14:textId="77777777" w:rsidR="003E1D6D" w:rsidRPr="001D05FB" w:rsidRDefault="003E1D6D" w:rsidP="003E1D6D">
            <w:pPr>
              <w:spacing w:after="22" w:line="258" w:lineRule="auto"/>
              <w:ind w:right="2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Obavlja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poslove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utvrđene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Pedagoškim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općim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normativima</w:t>
            </w:r>
            <w:proofErr w:type="spellEnd"/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odgoj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obrazovanje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normative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radnog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prostora</w:t>
            </w:r>
            <w:proofErr w:type="spellEnd"/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opreme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nastavnih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sredstava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učila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predmetima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 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osnovnu</w:t>
            </w:r>
            <w:proofErr w:type="spellEnd"/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Upravno-pravni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poslovi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4D9A812" w14:textId="77777777" w:rsidR="003E1D6D" w:rsidRPr="001D05FB" w:rsidRDefault="003E1D6D" w:rsidP="003E1D6D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Učešće u izradi nacrta svih normativnih akata  </w:t>
            </w:r>
          </w:p>
          <w:p w14:paraId="3D11AA55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Škole u skladu sa zakonskim propisima; </w:t>
            </w:r>
          </w:p>
          <w:p w14:paraId="69C05904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Praćenje zakonskih propisa i službenih glasila; </w:t>
            </w:r>
          </w:p>
          <w:p w14:paraId="1323DC00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1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Pripremanje materijala za Školski odbor, vođenje zapisnika, izrada odluka; </w:t>
            </w:r>
          </w:p>
          <w:p w14:paraId="61BBB4E7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Briga i realizacija registracije i statusnih promjena Škole pri nadležnim ustanovama; </w:t>
            </w:r>
          </w:p>
          <w:p w14:paraId="7917F800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5" w:line="27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Saradnja s nadležnim stručnim službama izvan škole: inspekcijama, službe PIO/MIO, Zavodom za zapošljavanje i sl.; </w:t>
            </w:r>
          </w:p>
          <w:p w14:paraId="27922265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Zastupanje i predstavljanje škole pred sudom u sporovima vrijednosti do 50.000 KM. Za sporove vrijednosti iznad 50.000 KM škola angažuje advokata ukoliko sekretar škole nema položen  pravosudni ispit. </w:t>
            </w:r>
          </w:p>
          <w:p w14:paraId="2C3E430D" w14:textId="77777777" w:rsidR="003E1D6D" w:rsidRPr="001D05FB" w:rsidRDefault="003E1D6D" w:rsidP="003E1D6D">
            <w:pPr>
              <w:spacing w:after="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Kadrovski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administrativni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poslovi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B9F12B3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2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Vođenje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matične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evidencije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radnika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vođenje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evidencije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EMIS o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radnicima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09D5A15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Prijavljivanje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odjavljivanje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radnika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članova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porodica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nadležnim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službama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penzijsko-invalidskog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zdravstvenog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osiguranja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praćenja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promjena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F95B79D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45" w:line="23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Vođenje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evidencije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odsustvovanja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godišnji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odmori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dopusti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bolovanja</w:t>
            </w:r>
            <w:proofErr w:type="spellEnd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</w:t>
            </w:r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B1CFA9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21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Učestvovanje u izradi plana godišnjih odmora; </w:t>
            </w:r>
          </w:p>
          <w:p w14:paraId="59786720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2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Izdavanje raznih uvjerenja radnicima škole; </w:t>
            </w:r>
          </w:p>
          <w:p w14:paraId="7B1923A4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after="12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Stručna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pomoć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komisijama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E7955CC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Izrada raznih dopisa, izvještaja, zahtjeva i odgovora </w:t>
            </w:r>
          </w:p>
          <w:p w14:paraId="5FDD3977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Poslovi javne nabavke osnovnih sredstava i potrošnog materijala </w:t>
            </w:r>
          </w:p>
          <w:p w14:paraId="44F27993" w14:textId="77777777" w:rsidR="003E1D6D" w:rsidRPr="001D05FB" w:rsidRDefault="003E1D6D" w:rsidP="003E1D6D">
            <w:pPr>
              <w:spacing w:after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(odluke, zahtjeve, pozive, rješenja, ugovore); </w:t>
            </w:r>
          </w:p>
          <w:p w14:paraId="252ED319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Rad sa strankama (radnicima, učenicima, roditeljima, predstavnicima drugih škola, ustanova i institucija); </w:t>
            </w:r>
          </w:p>
          <w:p w14:paraId="10651FA1" w14:textId="77777777" w:rsidR="003E1D6D" w:rsidRPr="001D05FB" w:rsidRDefault="003E1D6D" w:rsidP="003E1D6D">
            <w:pPr>
              <w:spacing w:after="14" w:line="23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-Poslovi vezani za obavezne godišnje sistematske preglede radnika, personalni dosije radnika; </w:t>
            </w:r>
          </w:p>
          <w:p w14:paraId="127B2A26" w14:textId="77777777" w:rsidR="003E1D6D" w:rsidRPr="001D05FB" w:rsidRDefault="003E1D6D" w:rsidP="003E1D6D">
            <w:pPr>
              <w:numPr>
                <w:ilvl w:val="0"/>
                <w:numId w:val="26"/>
              </w:numPr>
              <w:spacing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Kontaktira i koordinira sa drugim školama, ustanovama, ministarstvima, općinama i drugim institucijama.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Poslovi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odnosu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tehničko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osoblje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1A0CB24C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lastRenderedPageBreak/>
              <w:t>Organiziranje, koordiniranje i kontrola rada tehničkog osoblja.</w:t>
            </w:r>
          </w:p>
          <w:p w14:paraId="7420D3D0" w14:textId="77777777" w:rsidR="003E1D6D" w:rsidRPr="001D05FB" w:rsidRDefault="003E1D6D" w:rsidP="003E1D6D">
            <w:pPr>
              <w:spacing w:after="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Planiranje i programiranje rada  </w:t>
            </w:r>
          </w:p>
          <w:p w14:paraId="2A6ADA56" w14:textId="77777777" w:rsidR="003E1D6D" w:rsidRPr="001D05FB" w:rsidRDefault="003E1D6D" w:rsidP="003E1D6D">
            <w:pPr>
              <w:spacing w:line="277" w:lineRule="auto"/>
              <w:ind w:right="13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Učešće u izradi Godišnjeg programa rada škole;  - Učešće u izradi Plana javnih nabavki. </w:t>
            </w:r>
          </w:p>
          <w:p w14:paraId="6046CDD0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-Stručno usavršavanje </w:t>
            </w:r>
          </w:p>
          <w:p w14:paraId="175283B9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53941DE8" w14:textId="77777777" w:rsidR="003E1D6D" w:rsidRPr="001D05FB" w:rsidRDefault="003E1D6D" w:rsidP="003E1D6D">
            <w:pPr>
              <w:spacing w:line="25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Stalno stručno usavršavanje, učešće na seminarima, predavanjima, savjetovanjima, učešće u radu stručnih aktiva  sekretara i drugim oblicima organiziranja. </w:t>
            </w:r>
          </w:p>
          <w:p w14:paraId="744C34FB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2A996A03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D0F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lastRenderedPageBreak/>
              <w:t xml:space="preserve"> </w:t>
            </w:r>
          </w:p>
          <w:p w14:paraId="2EF00C97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4A1FC529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3FDB9A99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</w:tr>
    </w:tbl>
    <w:p w14:paraId="717C2DA0" w14:textId="77777777" w:rsidR="003E1D6D" w:rsidRPr="003E1D6D" w:rsidRDefault="003E1D6D" w:rsidP="003E1D6D">
      <w:pPr>
        <w:spacing w:after="0"/>
        <w:ind w:right="1440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W w:w="14729" w:type="dxa"/>
        <w:tblInd w:w="-1054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1395"/>
        <w:gridCol w:w="2664"/>
        <w:gridCol w:w="2667"/>
        <w:gridCol w:w="8003"/>
      </w:tblGrid>
      <w:tr w:rsidR="003E1D6D" w:rsidRPr="005D38E9" w14:paraId="4CE28739" w14:textId="77777777" w:rsidTr="00A22DE6">
        <w:trPr>
          <w:trHeight w:val="911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57AC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  <w:p w14:paraId="500347C3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E4DB5C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C011E4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97B3DE1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01C9DC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A9F70F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77B0C6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C569DC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7ACCCE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0FB0F0" w14:textId="77777777" w:rsidR="003E1D6D" w:rsidRPr="003E1D6D" w:rsidRDefault="003E1D6D" w:rsidP="003E1D6D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03A036" w14:textId="77777777" w:rsidR="003E1D6D" w:rsidRPr="003E1D6D" w:rsidRDefault="003E1D6D" w:rsidP="003E1D6D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       3.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F5C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01C23F69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140745CF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760DE58C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0E2C2A6B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4F63F667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48F0BBB6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565E1D57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     Odgajatelj </w:t>
            </w:r>
          </w:p>
          <w:p w14:paraId="739885D8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973F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4ADE1564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44E77E6F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7FEA51BF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5B4EFC07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00278B43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08164057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  <w:p w14:paraId="58AF0985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Odgojno-obrazovno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osoblje</w:t>
            </w:r>
            <w:proofErr w:type="spellEnd"/>
          </w:p>
        </w:tc>
        <w:tc>
          <w:tcPr>
            <w:tcW w:w="8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1935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- Organizira dnevne obrazovne zadatake u skladu sa odgojno-obrazovnim potrebama učenika</w:t>
            </w:r>
          </w:p>
          <w:p w14:paraId="678CF85E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 - Pruža stručnu pomoć u učenju i savjetuje učenike  </w:t>
            </w:r>
          </w:p>
          <w:p w14:paraId="2621207E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 - Organizira slobodne aktivnosti učenika što podrazumijeva vođenje slobodnih aktivnosti </w:t>
            </w:r>
          </w:p>
          <w:p w14:paraId="5FE83C4A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-Upućuje učenike na aktivnosti, kao i organizaciju rekreativnih i izvanučioničkih aktivnosti, te učestvuje u kulturnoj djelatnosti škole i zajednice</w:t>
            </w:r>
          </w:p>
          <w:p w14:paraId="6B5DDDC3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 Brine za pravilnu prehranu učenika </w:t>
            </w:r>
          </w:p>
          <w:p w14:paraId="0B117DDA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Redovno sarađuje sa roditeljima i izvještava ih o radu učenika  </w:t>
            </w:r>
          </w:p>
          <w:p w14:paraId="3915B8FC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Brine za uređenje i funkcioniranje radnog prostora, te izrađuje potreban didaktičk i ostali materijal  </w:t>
            </w:r>
          </w:p>
          <w:p w14:paraId="11667C82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Planira i programira rad produženog boravka (godišnje, mjesečno, dnevno)  </w:t>
            </w:r>
          </w:p>
          <w:p w14:paraId="23C33C5A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Vodi evidenciju o polaznicima produženog boravka (uspostavljanje evidencije, dnevna evidencija, evidencija saradnje sa roditeljima) </w:t>
            </w:r>
          </w:p>
          <w:p w14:paraId="13EF1A38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- Organizira roditeljske sastanke</w:t>
            </w:r>
          </w:p>
          <w:p w14:paraId="56CDA1CC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- Sarađuje sa učiteljima u redovnoj nastavi (praćenje programa rada učitelja u redovnom odjeljenju sa posebnim osvrtom na ciljeve i zadatke, uspostavljanje kontrole nad dnevnim obrazovnim zadaćama i obrazovnim potrebama pojedinog učenika)</w:t>
            </w:r>
          </w:p>
          <w:p w14:paraId="29C4E594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- Sarađuje sa stručnim saradnicima, saradnicima i ostalim radnicima škole prema potrebi - Stručno usavršavanje</w:t>
            </w:r>
          </w:p>
          <w:p w14:paraId="01A829C6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Izvještava, statistički prati rezultate i evaluikra rezultate rada na polugodištu i na kraju školske godine </w:t>
            </w:r>
          </w:p>
          <w:p w14:paraId="2B573D97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>-Obavlja i druge poslove utvrđene propisima, općim aktima ustanove i u saradnji sa direktorom, a u okviru djelokruga rada radnog mjesta</w:t>
            </w:r>
          </w:p>
        </w:tc>
      </w:tr>
    </w:tbl>
    <w:p w14:paraId="296A71FC" w14:textId="77777777" w:rsidR="003E1D6D" w:rsidRPr="003E1D6D" w:rsidRDefault="003E1D6D" w:rsidP="003E1D6D">
      <w:pPr>
        <w:spacing w:after="0"/>
        <w:ind w:right="14402"/>
        <w:rPr>
          <w:rFonts w:ascii="Times New Roman" w:eastAsia="Times New Roman" w:hAnsi="Times New Roman" w:cs="Times New Roman"/>
          <w:color w:val="000000"/>
          <w:lang w:val="pl-PL"/>
        </w:rPr>
      </w:pPr>
    </w:p>
    <w:tbl>
      <w:tblPr>
        <w:tblStyle w:val="TableGrid"/>
        <w:tblW w:w="15072" w:type="dxa"/>
        <w:tblInd w:w="-1054" w:type="dxa"/>
        <w:tblCellMar>
          <w:top w:w="14" w:type="dxa"/>
          <w:left w:w="106" w:type="dxa"/>
          <w:right w:w="205" w:type="dxa"/>
        </w:tblCellMar>
        <w:tblLook w:val="04A0" w:firstRow="1" w:lastRow="0" w:firstColumn="1" w:lastColumn="0" w:noHBand="0" w:noVBand="1"/>
      </w:tblPr>
      <w:tblGrid>
        <w:gridCol w:w="1395"/>
        <w:gridCol w:w="2664"/>
        <w:gridCol w:w="2667"/>
        <w:gridCol w:w="6591"/>
        <w:gridCol w:w="1755"/>
      </w:tblGrid>
      <w:tr w:rsidR="003E1D6D" w:rsidRPr="003E1D6D" w14:paraId="7DD77603" w14:textId="77777777" w:rsidTr="00A22DE6">
        <w:trPr>
          <w:trHeight w:val="3365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8B4A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lastRenderedPageBreak/>
              <w:t xml:space="preserve"> </w:t>
            </w:r>
          </w:p>
          <w:p w14:paraId="64237F4E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40D7C30E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3062C342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647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4D140B0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AAB732E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E6EA458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Nastavnik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razredne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proofErr w:type="gram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predmetne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nastave</w:t>
            </w:r>
            <w:proofErr w:type="spellEnd"/>
            <w:proofErr w:type="gram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AEBD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37382B8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16AA2A4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2EE203C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Odgojno-obrazovno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>osoblje</w:t>
            </w:r>
            <w:proofErr w:type="spellEnd"/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492E" w14:textId="77777777" w:rsidR="003E1D6D" w:rsidRPr="001D05FB" w:rsidRDefault="003E1D6D" w:rsidP="003E1D6D">
            <w:pPr>
              <w:spacing w:line="290" w:lineRule="auto"/>
              <w:ind w:right="5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Obavlja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poslove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utvrđene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Pedagoškim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općim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normativima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odgoj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obrazovanje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normativima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radnog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prostora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opreme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nastavnih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sredstava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učila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predmetima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osnovnu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školu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što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</w:t>
            </w:r>
            <w:proofErr w:type="spellEnd"/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39F4A12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 neposredni odgojno-obrazovni rad (redovna nastava prema </w:t>
            </w:r>
          </w:p>
          <w:p w14:paraId="00E95EA6" w14:textId="77777777" w:rsidR="003E1D6D" w:rsidRPr="001D05FB" w:rsidRDefault="003E1D6D" w:rsidP="003E1D6D">
            <w:pPr>
              <w:spacing w:after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Nastavnom planu i programu), </w:t>
            </w:r>
          </w:p>
          <w:p w14:paraId="13E0AC12" w14:textId="77777777" w:rsidR="003E1D6D" w:rsidRPr="001D05FB" w:rsidRDefault="003E1D6D" w:rsidP="003E1D6D">
            <w:pPr>
              <w:spacing w:line="269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-pregled pismenih zadataka i programom predviđenih kontrolnih i drugih radova, </w:t>
            </w:r>
          </w:p>
          <w:p w14:paraId="2D35F6FF" w14:textId="77777777" w:rsidR="003E1D6D" w:rsidRPr="001D05FB" w:rsidRDefault="003E1D6D" w:rsidP="003E1D6D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-ostali oblici neposrednog odgojno-obrazovnog rada </w:t>
            </w:r>
          </w:p>
          <w:p w14:paraId="0A516C6B" w14:textId="77777777" w:rsidR="003E1D6D" w:rsidRPr="001D05FB" w:rsidRDefault="003E1D6D" w:rsidP="003E1D6D">
            <w:pPr>
              <w:ind w:right="10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(razredništvo, dopunska, dodatna, fakultativna nastava, slobodne aktivnosti, terenska/inovativna nastava).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038C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04C9FCAC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53EF1672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163CE397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 </w:t>
            </w:r>
          </w:p>
          <w:p w14:paraId="38F3D8F8" w14:textId="77777777" w:rsidR="003E1D6D" w:rsidRPr="003E1D6D" w:rsidRDefault="003E1D6D" w:rsidP="003E1D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D6D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</w:tr>
      <w:tr w:rsidR="003E1D6D" w:rsidRPr="005D38E9" w14:paraId="32FC9729" w14:textId="77777777" w:rsidTr="00A22DE6">
        <w:trPr>
          <w:trHeight w:val="496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3BB6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A13D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7F1E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98F" w14:textId="77777777" w:rsidR="003E1D6D" w:rsidRPr="001D05FB" w:rsidRDefault="003E1D6D" w:rsidP="003E1D6D">
            <w:pPr>
              <w:spacing w:after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-ostali poslovi: </w:t>
            </w:r>
          </w:p>
          <w:p w14:paraId="340CDFF0" w14:textId="77777777" w:rsidR="003E1D6D" w:rsidRPr="001D05FB" w:rsidRDefault="003E1D6D" w:rsidP="003E1D6D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-stručno usavršavanje, </w:t>
            </w:r>
          </w:p>
          <w:p w14:paraId="6CF7BD9F" w14:textId="77777777" w:rsidR="003E1D6D" w:rsidRPr="001D05FB" w:rsidRDefault="003E1D6D" w:rsidP="003E1D6D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-rad u stručnim organima, </w:t>
            </w:r>
          </w:p>
          <w:p w14:paraId="773268E1" w14:textId="77777777" w:rsidR="003E1D6D" w:rsidRPr="001D05FB" w:rsidRDefault="003E1D6D" w:rsidP="003E1D6D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-saradnja s roditeljima, </w:t>
            </w:r>
          </w:p>
          <w:p w14:paraId="63EE8422" w14:textId="77777777" w:rsidR="003E1D6D" w:rsidRPr="001D05FB" w:rsidRDefault="003E1D6D" w:rsidP="003E1D6D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-rad na pedagoškoj dokumentaciji, </w:t>
            </w:r>
          </w:p>
          <w:p w14:paraId="50500B0E" w14:textId="77777777" w:rsidR="003E1D6D" w:rsidRPr="001D05FB" w:rsidRDefault="003E1D6D" w:rsidP="003E1D6D">
            <w:pPr>
              <w:spacing w:after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-rad na pedagoškoj elektronskoj dokumentaciji, </w:t>
            </w:r>
          </w:p>
          <w:p w14:paraId="29C4F7D9" w14:textId="77777777" w:rsidR="003E1D6D" w:rsidRPr="001D05FB" w:rsidRDefault="003E1D6D" w:rsidP="003E1D6D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-dežurstvo, </w:t>
            </w:r>
          </w:p>
          <w:p w14:paraId="0464F88F" w14:textId="77777777" w:rsidR="003E1D6D" w:rsidRPr="001D05FB" w:rsidRDefault="003E1D6D" w:rsidP="003E1D6D">
            <w:pPr>
              <w:spacing w:after="33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-konsultacije s učenicima (ukoliko se realiziraju u posebnom terminu van redovne nastave), </w:t>
            </w:r>
          </w:p>
          <w:p w14:paraId="30A02652" w14:textId="77777777" w:rsidR="003E1D6D" w:rsidRPr="001D05FB" w:rsidRDefault="003E1D6D" w:rsidP="003E1D6D">
            <w:pPr>
              <w:spacing w:after="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-vođenje stručnog aktiva, </w:t>
            </w:r>
          </w:p>
          <w:p w14:paraId="0AEADD40" w14:textId="77777777" w:rsidR="003E1D6D" w:rsidRPr="001D05FB" w:rsidRDefault="003E1D6D" w:rsidP="003E1D6D">
            <w:pPr>
              <w:spacing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-rad u komisiji koju imenuju stručni organi škole, </w:t>
            </w:r>
          </w:p>
          <w:p w14:paraId="6F36A256" w14:textId="77777777" w:rsidR="003E1D6D" w:rsidRPr="001D05FB" w:rsidRDefault="003E1D6D" w:rsidP="003E1D6D">
            <w:pPr>
              <w:spacing w:after="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-rad u komisiji koju imenuje Školski odbor, </w:t>
            </w:r>
          </w:p>
          <w:p w14:paraId="1DFE9F07" w14:textId="77777777" w:rsidR="003E1D6D" w:rsidRPr="001D05FB" w:rsidRDefault="003E1D6D" w:rsidP="003E1D6D">
            <w:pPr>
              <w:spacing w:after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-priprema za izvođenje terenske nastave, </w:t>
            </w:r>
          </w:p>
          <w:p w14:paraId="4C2784AB" w14:textId="77777777" w:rsidR="003E1D6D" w:rsidRPr="001D05FB" w:rsidRDefault="003E1D6D" w:rsidP="003E1D6D">
            <w:pPr>
              <w:spacing w:after="2" w:line="26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-posjete kulturnim i javnim ustanovama kao i kulturno- historijskim spomenicima, </w:t>
            </w:r>
          </w:p>
          <w:p w14:paraId="231965A5" w14:textId="77777777" w:rsidR="003E1D6D" w:rsidRPr="001D05FB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1D05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/>
              </w:rPr>
              <w:t xml:space="preserve">-ostali poslovi po nalogu direktora.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665" w14:textId="77777777" w:rsidR="003E1D6D" w:rsidRPr="003E1D6D" w:rsidRDefault="003E1D6D" w:rsidP="003E1D6D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</w:p>
        </w:tc>
      </w:tr>
    </w:tbl>
    <w:p w14:paraId="1F3FCAE6" w14:textId="77777777" w:rsidR="003E1D6D" w:rsidRPr="003E1D6D" w:rsidRDefault="003E1D6D" w:rsidP="003E1D6D">
      <w:pPr>
        <w:spacing w:after="0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</w:p>
    <w:p w14:paraId="0D755434" w14:textId="0E4E82EB" w:rsidR="003E1D6D" w:rsidRPr="003E1D6D" w:rsidRDefault="003E1D6D" w:rsidP="003E1D6D">
      <w:pPr>
        <w:spacing w:after="158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  <w:r w:rsidRPr="003E1D6D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</w:p>
    <w:p w14:paraId="2FA27E03" w14:textId="77777777" w:rsidR="003E1D6D" w:rsidRPr="003E1D6D" w:rsidRDefault="003E1D6D" w:rsidP="003E1D6D">
      <w:pPr>
        <w:spacing w:after="158"/>
        <w:jc w:val="both"/>
        <w:rPr>
          <w:rFonts w:ascii="Times New Roman" w:eastAsia="Times New Roman" w:hAnsi="Times New Roman" w:cs="Times New Roman"/>
          <w:color w:val="000000"/>
          <w:lang w:val="pl-PL"/>
        </w:rPr>
      </w:pPr>
    </w:p>
    <w:p w14:paraId="1B38271F" w14:textId="77AA86F4" w:rsidR="00D24F84" w:rsidRPr="002F56CC" w:rsidRDefault="00D24F84" w:rsidP="00D24F84">
      <w:pPr>
        <w:pStyle w:val="Naslov2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Registar rizika</w:t>
      </w:r>
      <w:bookmarkEnd w:id="0"/>
    </w:p>
    <w:p w14:paraId="12D6E476" w14:textId="21290B64" w:rsidR="00B062DD" w:rsidRPr="006C205D" w:rsidRDefault="00B062DD" w:rsidP="00FA2D07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pPr w:leftFromText="180" w:rightFromText="180" w:vertAnchor="text" w:horzAnchor="margin" w:tblpY="-71"/>
        <w:tblW w:w="13411" w:type="dxa"/>
        <w:tblLook w:val="04A0" w:firstRow="1" w:lastRow="0" w:firstColumn="1" w:lastColumn="0" w:noHBand="0" w:noVBand="1"/>
      </w:tblPr>
      <w:tblGrid>
        <w:gridCol w:w="584"/>
        <w:gridCol w:w="4677"/>
        <w:gridCol w:w="2838"/>
        <w:gridCol w:w="5312"/>
      </w:tblGrid>
      <w:tr w:rsidR="00BA01F2" w:rsidRPr="006C205D" w14:paraId="59AB5364" w14:textId="77777777" w:rsidTr="002F56CC">
        <w:trPr>
          <w:trHeight w:val="583"/>
        </w:trPr>
        <w:tc>
          <w:tcPr>
            <w:tcW w:w="13411" w:type="dxa"/>
            <w:gridSpan w:val="4"/>
            <w:shd w:val="clear" w:color="auto" w:fill="8EAADB" w:themeFill="accent1" w:themeFillTint="99"/>
            <w:vAlign w:val="center"/>
          </w:tcPr>
          <w:p w14:paraId="69F79210" w14:textId="77777777" w:rsidR="00BA01F2" w:rsidRPr="006C205D" w:rsidRDefault="00BA01F2" w:rsidP="00BA01F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OPŠTA OBLAST</w:t>
            </w:r>
          </w:p>
        </w:tc>
      </w:tr>
      <w:tr w:rsidR="00FA2D07" w:rsidRPr="005D38E9" w14:paraId="71B17DA2" w14:textId="77777777" w:rsidTr="002F56CC">
        <w:trPr>
          <w:trHeight w:val="881"/>
        </w:trPr>
        <w:tc>
          <w:tcPr>
            <w:tcW w:w="584" w:type="dxa"/>
            <w:shd w:val="clear" w:color="auto" w:fill="8EAADB" w:themeFill="accent1" w:themeFillTint="99"/>
            <w:vAlign w:val="center"/>
          </w:tcPr>
          <w:p w14:paraId="1CAB0C88" w14:textId="77777777" w:rsidR="00BA01F2" w:rsidRPr="006C205D" w:rsidRDefault="00BA01F2" w:rsidP="00BA01F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R. br.</w:t>
            </w:r>
          </w:p>
        </w:tc>
        <w:tc>
          <w:tcPr>
            <w:tcW w:w="4677" w:type="dxa"/>
            <w:shd w:val="clear" w:color="auto" w:fill="8EAADB" w:themeFill="accent1" w:themeFillTint="99"/>
            <w:vAlign w:val="center"/>
          </w:tcPr>
          <w:p w14:paraId="690C71C7" w14:textId="77777777" w:rsidR="00BA01F2" w:rsidRPr="006C205D" w:rsidRDefault="00BA01F2" w:rsidP="00BA01F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Nazivi rizičnih procesa sa rizicima unutar istih</w:t>
            </w:r>
          </w:p>
        </w:tc>
        <w:tc>
          <w:tcPr>
            <w:tcW w:w="2837" w:type="dxa"/>
            <w:shd w:val="clear" w:color="auto" w:fill="8EAADB" w:themeFill="accent1" w:themeFillTint="99"/>
            <w:vAlign w:val="center"/>
          </w:tcPr>
          <w:p w14:paraId="1D75DE39" w14:textId="77777777" w:rsidR="00BA01F2" w:rsidRPr="006C205D" w:rsidRDefault="00BA01F2" w:rsidP="00BA01F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Intenzitet rizika</w:t>
            </w:r>
          </w:p>
          <w:p w14:paraId="4DDAFF02" w14:textId="5CAC3F4A" w:rsidR="00BA01F2" w:rsidRPr="006C205D" w:rsidRDefault="00BA01F2" w:rsidP="00BA01F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(VISOK, UMJEREN, NIZAK)</w:t>
            </w:r>
          </w:p>
        </w:tc>
        <w:tc>
          <w:tcPr>
            <w:tcW w:w="5311" w:type="dxa"/>
            <w:shd w:val="clear" w:color="auto" w:fill="8EAADB" w:themeFill="accent1" w:themeFillTint="99"/>
            <w:vAlign w:val="center"/>
          </w:tcPr>
          <w:p w14:paraId="6575C272" w14:textId="77777777" w:rsidR="00BA01F2" w:rsidRPr="006C205D" w:rsidRDefault="00BA01F2" w:rsidP="00BA01F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Preporuka broj / izvještaj / drugi izvor</w:t>
            </w:r>
          </w:p>
        </w:tc>
      </w:tr>
      <w:tr w:rsidR="00BA01F2" w:rsidRPr="006C205D" w14:paraId="1B960BEA" w14:textId="77777777" w:rsidTr="002F56CC">
        <w:trPr>
          <w:trHeight w:val="276"/>
        </w:trPr>
        <w:tc>
          <w:tcPr>
            <w:tcW w:w="584" w:type="dxa"/>
            <w:shd w:val="clear" w:color="auto" w:fill="BDD6EE" w:themeFill="accent5" w:themeFillTint="66"/>
          </w:tcPr>
          <w:p w14:paraId="412D911C" w14:textId="77777777" w:rsidR="00BA01F2" w:rsidRPr="006C205D" w:rsidRDefault="00BA01F2" w:rsidP="00BA01F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I.</w:t>
            </w:r>
          </w:p>
        </w:tc>
        <w:tc>
          <w:tcPr>
            <w:tcW w:w="7515" w:type="dxa"/>
            <w:gridSpan w:val="2"/>
            <w:shd w:val="clear" w:color="auto" w:fill="BDD6EE" w:themeFill="accent5" w:themeFillTint="66"/>
          </w:tcPr>
          <w:p w14:paraId="0C24B053" w14:textId="27F87368" w:rsidR="00BA01F2" w:rsidRPr="006C205D" w:rsidRDefault="00BA01F2" w:rsidP="00BA01F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RIZIČNI PROCES:</w:t>
            </w:r>
            <w:r w:rsidR="00716133" w:rsidRPr="006C205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16133" w:rsidRPr="006C205D">
              <w:rPr>
                <w:rFonts w:ascii="Times New Roman" w:hAnsi="Times New Roman" w:cs="Times New Roman"/>
                <w:b/>
                <w:bCs/>
                <w:lang w:val="hr-HR"/>
              </w:rPr>
              <w:t>Poštivanje pravnih propisa</w:t>
            </w:r>
          </w:p>
        </w:tc>
        <w:tc>
          <w:tcPr>
            <w:tcW w:w="5311" w:type="dxa"/>
            <w:shd w:val="clear" w:color="auto" w:fill="BDD6EE" w:themeFill="accent5" w:themeFillTint="66"/>
          </w:tcPr>
          <w:p w14:paraId="768D08C3" w14:textId="77777777" w:rsidR="00BA01F2" w:rsidRPr="006C205D" w:rsidRDefault="00BA01F2" w:rsidP="00BA01F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A2D07" w:rsidRPr="006C205D" w14:paraId="2E11C3F1" w14:textId="77777777" w:rsidTr="002F56CC">
        <w:trPr>
          <w:trHeight w:val="587"/>
        </w:trPr>
        <w:tc>
          <w:tcPr>
            <w:tcW w:w="584" w:type="dxa"/>
          </w:tcPr>
          <w:p w14:paraId="6653D936" w14:textId="2FD2B188" w:rsidR="00BA01F2" w:rsidRPr="006C205D" w:rsidRDefault="00092719" w:rsidP="00BA01F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1.1</w:t>
            </w:r>
          </w:p>
        </w:tc>
        <w:tc>
          <w:tcPr>
            <w:tcW w:w="4677" w:type="dxa"/>
          </w:tcPr>
          <w:p w14:paraId="39C0D837" w14:textId="3B3F060A" w:rsidR="00BA01F2" w:rsidRPr="006C205D" w:rsidRDefault="00716133" w:rsidP="00BA01F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Usklađivanje internih akata sa aktima više pravne snage</w:t>
            </w:r>
          </w:p>
        </w:tc>
        <w:tc>
          <w:tcPr>
            <w:tcW w:w="2837" w:type="dxa"/>
          </w:tcPr>
          <w:p w14:paraId="36338987" w14:textId="44A9C9C7" w:rsidR="00BA01F2" w:rsidRPr="006C205D" w:rsidRDefault="00716133" w:rsidP="00BA01F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Visok</w:t>
            </w:r>
          </w:p>
        </w:tc>
        <w:tc>
          <w:tcPr>
            <w:tcW w:w="5311" w:type="dxa"/>
          </w:tcPr>
          <w:p w14:paraId="722FC7D2" w14:textId="7DCB3FF7" w:rsidR="00BA01F2" w:rsidRPr="006C205D" w:rsidRDefault="00716133" w:rsidP="00BA01F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Predmet inspekcijskog nadzora</w:t>
            </w:r>
          </w:p>
        </w:tc>
      </w:tr>
      <w:tr w:rsidR="00B828BF" w:rsidRPr="006C205D" w14:paraId="77DB1696" w14:textId="77777777" w:rsidTr="002F56CC">
        <w:trPr>
          <w:trHeight w:val="570"/>
        </w:trPr>
        <w:tc>
          <w:tcPr>
            <w:tcW w:w="584" w:type="dxa"/>
          </w:tcPr>
          <w:p w14:paraId="160C20B1" w14:textId="13F6F377" w:rsidR="00B828BF" w:rsidRPr="006C205D" w:rsidRDefault="0009271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1.2</w:t>
            </w:r>
          </w:p>
        </w:tc>
        <w:tc>
          <w:tcPr>
            <w:tcW w:w="4677" w:type="dxa"/>
          </w:tcPr>
          <w:p w14:paraId="6A4EDA86" w14:textId="4AA65591" w:rsidR="00B828BF" w:rsidRPr="006C205D" w:rsidRDefault="0035656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Neblagovremena e</w:t>
            </w:r>
            <w:r w:rsidR="007A538E" w:rsidRPr="006C205D">
              <w:rPr>
                <w:rFonts w:ascii="Times New Roman" w:hAnsi="Times New Roman" w:cs="Times New Roman"/>
                <w:lang w:val="hr-HR"/>
              </w:rPr>
              <w:t xml:space="preserve">dukacija radnika o pravilnoj primijeni pravnih akata </w:t>
            </w:r>
          </w:p>
        </w:tc>
        <w:tc>
          <w:tcPr>
            <w:tcW w:w="2837" w:type="dxa"/>
          </w:tcPr>
          <w:p w14:paraId="6E2237AB" w14:textId="45548573" w:rsidR="00B828BF" w:rsidRPr="006C205D" w:rsidRDefault="007A538E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Visok</w:t>
            </w:r>
          </w:p>
        </w:tc>
        <w:tc>
          <w:tcPr>
            <w:tcW w:w="5311" w:type="dxa"/>
          </w:tcPr>
          <w:p w14:paraId="31BE9807" w14:textId="15FB28A7" w:rsidR="00B828BF" w:rsidRPr="006C205D" w:rsidRDefault="007A538E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Predmet inspekcijskog nadzora</w:t>
            </w:r>
          </w:p>
        </w:tc>
      </w:tr>
      <w:tr w:rsidR="00B828BF" w:rsidRPr="006C205D" w14:paraId="31E2EBF4" w14:textId="77777777" w:rsidTr="002F56CC">
        <w:trPr>
          <w:trHeight w:val="570"/>
        </w:trPr>
        <w:tc>
          <w:tcPr>
            <w:tcW w:w="584" w:type="dxa"/>
          </w:tcPr>
          <w:p w14:paraId="3C032CAE" w14:textId="5E2528A0" w:rsidR="00B828BF" w:rsidRPr="006C205D" w:rsidRDefault="0009271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1.3</w:t>
            </w:r>
          </w:p>
        </w:tc>
        <w:tc>
          <w:tcPr>
            <w:tcW w:w="4677" w:type="dxa"/>
          </w:tcPr>
          <w:p w14:paraId="60D5DB69" w14:textId="37102CAA" w:rsidR="00B828BF" w:rsidRPr="006C205D" w:rsidRDefault="0035656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Nerazumijevanje pravnih akata odnosno ne pribavljanje autentičnih tumačenja pravnih akata </w:t>
            </w:r>
          </w:p>
        </w:tc>
        <w:tc>
          <w:tcPr>
            <w:tcW w:w="2837" w:type="dxa"/>
          </w:tcPr>
          <w:p w14:paraId="074F40F0" w14:textId="21AC3290" w:rsidR="00B828BF" w:rsidRPr="006C205D" w:rsidRDefault="0009271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Umjeren</w:t>
            </w:r>
          </w:p>
        </w:tc>
        <w:tc>
          <w:tcPr>
            <w:tcW w:w="5311" w:type="dxa"/>
          </w:tcPr>
          <w:p w14:paraId="067AD8FC" w14:textId="3592B46A" w:rsidR="00B828BF" w:rsidRPr="006C205D" w:rsidRDefault="0009271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B828BF" w:rsidRPr="006C205D" w14:paraId="57421C9C" w14:textId="77777777" w:rsidTr="002F56CC">
        <w:trPr>
          <w:trHeight w:val="293"/>
        </w:trPr>
        <w:tc>
          <w:tcPr>
            <w:tcW w:w="584" w:type="dxa"/>
            <w:shd w:val="clear" w:color="auto" w:fill="BDD6EE" w:themeFill="accent5" w:themeFillTint="66"/>
          </w:tcPr>
          <w:p w14:paraId="4E2DAA0A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II</w:t>
            </w:r>
          </w:p>
        </w:tc>
        <w:tc>
          <w:tcPr>
            <w:tcW w:w="7515" w:type="dxa"/>
            <w:gridSpan w:val="2"/>
            <w:shd w:val="clear" w:color="auto" w:fill="BDD6EE" w:themeFill="accent5" w:themeFillTint="66"/>
          </w:tcPr>
          <w:p w14:paraId="48E11999" w14:textId="286C2F08" w:rsidR="00B828BF" w:rsidRPr="006C205D" w:rsidRDefault="00B828BF" w:rsidP="00092719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RIZIČNI </w:t>
            </w:r>
            <w:proofErr w:type="spellStart"/>
            <w:r w:rsidRPr="006C205D">
              <w:rPr>
                <w:rFonts w:ascii="Times New Roman" w:hAnsi="Times New Roman" w:cs="Times New Roman"/>
                <w:lang w:val="hr-HR"/>
              </w:rPr>
              <w:t>PROCES:</w:t>
            </w:r>
            <w:r w:rsidR="00092719" w:rsidRPr="006C205D">
              <w:rPr>
                <w:rFonts w:ascii="Times New Roman" w:hAnsi="Times New Roman" w:cs="Times New Roman"/>
                <w:b/>
                <w:lang w:val="hr-HR"/>
              </w:rPr>
              <w:t>Kadrovska</w:t>
            </w:r>
            <w:proofErr w:type="spellEnd"/>
            <w:r w:rsidR="00092719" w:rsidRPr="006C205D">
              <w:rPr>
                <w:rFonts w:ascii="Times New Roman" w:hAnsi="Times New Roman" w:cs="Times New Roman"/>
                <w:b/>
                <w:lang w:val="hr-HR"/>
              </w:rPr>
              <w:t xml:space="preserve"> politika</w:t>
            </w:r>
          </w:p>
        </w:tc>
        <w:tc>
          <w:tcPr>
            <w:tcW w:w="5311" w:type="dxa"/>
            <w:shd w:val="clear" w:color="auto" w:fill="BDD6EE" w:themeFill="accent5" w:themeFillTint="66"/>
          </w:tcPr>
          <w:p w14:paraId="7E9FE5DC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28BF" w:rsidRPr="006C205D" w14:paraId="14D9E242" w14:textId="77777777" w:rsidTr="002F56CC">
        <w:trPr>
          <w:trHeight w:val="276"/>
        </w:trPr>
        <w:tc>
          <w:tcPr>
            <w:tcW w:w="584" w:type="dxa"/>
          </w:tcPr>
          <w:p w14:paraId="1E5077E6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2.1.</w:t>
            </w:r>
          </w:p>
        </w:tc>
        <w:tc>
          <w:tcPr>
            <w:tcW w:w="4677" w:type="dxa"/>
          </w:tcPr>
          <w:p w14:paraId="10146343" w14:textId="46C48FCD" w:rsidR="00B828BF" w:rsidRPr="006C205D" w:rsidRDefault="00B828BF" w:rsidP="00092719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6C205D">
              <w:rPr>
                <w:rFonts w:ascii="Times New Roman" w:hAnsi="Times New Roman" w:cs="Times New Roman"/>
                <w:bCs/>
                <w:lang w:val="pl-PL"/>
              </w:rPr>
              <w:t xml:space="preserve">Zapošljavanje bez poštivanja zakonskih propisa </w:t>
            </w:r>
          </w:p>
        </w:tc>
        <w:tc>
          <w:tcPr>
            <w:tcW w:w="2837" w:type="dxa"/>
          </w:tcPr>
          <w:p w14:paraId="7930B75C" w14:textId="7A0441D1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Nizak</w:t>
            </w:r>
          </w:p>
        </w:tc>
        <w:tc>
          <w:tcPr>
            <w:tcW w:w="5311" w:type="dxa"/>
          </w:tcPr>
          <w:p w14:paraId="5CF74333" w14:textId="47BFF7FE" w:rsidR="00B828BF" w:rsidRPr="006C205D" w:rsidRDefault="00940D88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Predmet inspekcijskog nadzora </w:t>
            </w:r>
          </w:p>
        </w:tc>
      </w:tr>
      <w:tr w:rsidR="00B828BF" w:rsidRPr="006C205D" w14:paraId="2C5078F0" w14:textId="77777777" w:rsidTr="002F56CC">
        <w:trPr>
          <w:trHeight w:val="293"/>
        </w:trPr>
        <w:tc>
          <w:tcPr>
            <w:tcW w:w="584" w:type="dxa"/>
          </w:tcPr>
          <w:p w14:paraId="05C9B295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2.2.</w:t>
            </w:r>
          </w:p>
        </w:tc>
        <w:tc>
          <w:tcPr>
            <w:tcW w:w="4677" w:type="dxa"/>
          </w:tcPr>
          <w:p w14:paraId="25D49EE0" w14:textId="77777777" w:rsidR="00B828BF" w:rsidRPr="006C205D" w:rsidRDefault="00B828BF" w:rsidP="00B828BF">
            <w:pPr>
              <w:rPr>
                <w:rFonts w:ascii="Times New Roman" w:hAnsi="Times New Roman" w:cs="Times New Roman"/>
                <w:bCs/>
              </w:rPr>
            </w:pPr>
            <w:r w:rsidRPr="006C205D">
              <w:rPr>
                <w:rFonts w:ascii="Times New Roman" w:hAnsi="Times New Roman" w:cs="Times New Roman"/>
                <w:bCs/>
              </w:rPr>
              <w:t xml:space="preserve">Rad </w:t>
            </w:r>
            <w:proofErr w:type="spellStart"/>
            <w:r w:rsidRPr="006C205D">
              <w:rPr>
                <w:rFonts w:ascii="Times New Roman" w:hAnsi="Times New Roman" w:cs="Times New Roman"/>
                <w:bCs/>
              </w:rPr>
              <w:t>komisija</w:t>
            </w:r>
            <w:proofErr w:type="spellEnd"/>
            <w:r w:rsidRPr="006C205D">
              <w:rPr>
                <w:rFonts w:ascii="Times New Roman" w:hAnsi="Times New Roman" w:cs="Times New Roman"/>
                <w:bCs/>
              </w:rPr>
              <w:t xml:space="preserve"> za </w:t>
            </w:r>
            <w:proofErr w:type="spellStart"/>
            <w:r w:rsidRPr="006C205D">
              <w:rPr>
                <w:rFonts w:ascii="Times New Roman" w:hAnsi="Times New Roman" w:cs="Times New Roman"/>
                <w:bCs/>
              </w:rPr>
              <w:t>zapošljavanje</w:t>
            </w:r>
            <w:proofErr w:type="spellEnd"/>
          </w:p>
        </w:tc>
        <w:tc>
          <w:tcPr>
            <w:tcW w:w="2837" w:type="dxa"/>
          </w:tcPr>
          <w:p w14:paraId="68DFB94F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Nizak</w:t>
            </w:r>
          </w:p>
        </w:tc>
        <w:tc>
          <w:tcPr>
            <w:tcW w:w="5311" w:type="dxa"/>
          </w:tcPr>
          <w:p w14:paraId="69D505E8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Predmet inspekcijskog nadzora</w:t>
            </w:r>
          </w:p>
        </w:tc>
      </w:tr>
      <w:tr w:rsidR="00B828BF" w:rsidRPr="006C205D" w14:paraId="67CF1983" w14:textId="77777777" w:rsidTr="002F56CC">
        <w:trPr>
          <w:trHeight w:val="293"/>
        </w:trPr>
        <w:tc>
          <w:tcPr>
            <w:tcW w:w="584" w:type="dxa"/>
          </w:tcPr>
          <w:p w14:paraId="18E34F99" w14:textId="7831B4E3" w:rsidR="00B828BF" w:rsidRPr="006C205D" w:rsidRDefault="0009271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2.3.</w:t>
            </w:r>
          </w:p>
        </w:tc>
        <w:tc>
          <w:tcPr>
            <w:tcW w:w="4677" w:type="dxa"/>
          </w:tcPr>
          <w:p w14:paraId="637154A8" w14:textId="5A27BAB5" w:rsidR="00B828BF" w:rsidRPr="006C205D" w:rsidRDefault="00B828BF" w:rsidP="00B828BF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C205D">
              <w:rPr>
                <w:rFonts w:ascii="Times New Roman" w:hAnsi="Times New Roman" w:cs="Times New Roman"/>
              </w:rPr>
              <w:t>Angažovanje</w:t>
            </w:r>
            <w:proofErr w:type="spellEnd"/>
            <w:r w:rsidRPr="006C2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05D">
              <w:rPr>
                <w:rFonts w:ascii="Times New Roman" w:hAnsi="Times New Roman" w:cs="Times New Roman"/>
              </w:rPr>
              <w:t>radnika</w:t>
            </w:r>
            <w:proofErr w:type="spellEnd"/>
            <w:r w:rsidRPr="006C205D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6C205D">
              <w:rPr>
                <w:rFonts w:ascii="Times New Roman" w:hAnsi="Times New Roman" w:cs="Times New Roman"/>
              </w:rPr>
              <w:t>potrebi</w:t>
            </w:r>
            <w:proofErr w:type="spellEnd"/>
          </w:p>
        </w:tc>
        <w:tc>
          <w:tcPr>
            <w:tcW w:w="2837" w:type="dxa"/>
          </w:tcPr>
          <w:p w14:paraId="0DC99417" w14:textId="2D3F1EDF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Umjeren</w:t>
            </w:r>
          </w:p>
        </w:tc>
        <w:tc>
          <w:tcPr>
            <w:tcW w:w="5311" w:type="dxa"/>
          </w:tcPr>
          <w:p w14:paraId="0942EEC8" w14:textId="32061FA7" w:rsidR="00B828BF" w:rsidRPr="006C205D" w:rsidRDefault="00092719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B828BF" w:rsidRPr="005D38E9" w14:paraId="7B44E6ED" w14:textId="77777777" w:rsidTr="002F56CC">
        <w:trPr>
          <w:trHeight w:val="570"/>
        </w:trPr>
        <w:tc>
          <w:tcPr>
            <w:tcW w:w="584" w:type="dxa"/>
            <w:shd w:val="clear" w:color="auto" w:fill="BDD6EE" w:themeFill="accent5" w:themeFillTint="66"/>
          </w:tcPr>
          <w:p w14:paraId="46674951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III</w:t>
            </w:r>
          </w:p>
        </w:tc>
        <w:tc>
          <w:tcPr>
            <w:tcW w:w="4677" w:type="dxa"/>
            <w:shd w:val="clear" w:color="auto" w:fill="BDD6EE" w:themeFill="accent5" w:themeFillTint="66"/>
          </w:tcPr>
          <w:p w14:paraId="03748245" w14:textId="1C32EE60" w:rsidR="00B828BF" w:rsidRPr="006C205D" w:rsidRDefault="00B828BF" w:rsidP="00786BD7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lang w:val="hr-HR"/>
              </w:rPr>
              <w:t xml:space="preserve">RIZIČNI </w:t>
            </w:r>
            <w:proofErr w:type="spellStart"/>
            <w:r w:rsidRPr="006C205D">
              <w:rPr>
                <w:rFonts w:ascii="Times New Roman" w:hAnsi="Times New Roman" w:cs="Times New Roman"/>
                <w:b/>
                <w:lang w:val="hr-HR"/>
              </w:rPr>
              <w:t>PROCES:</w:t>
            </w:r>
            <w:r w:rsidR="00786BD7" w:rsidRPr="006C205D">
              <w:rPr>
                <w:rFonts w:ascii="Times New Roman" w:hAnsi="Times New Roman" w:cs="Times New Roman"/>
                <w:b/>
                <w:lang w:val="hr-HR"/>
              </w:rPr>
              <w:t>Ocjenjivanje</w:t>
            </w:r>
            <w:proofErr w:type="spellEnd"/>
            <w:r w:rsidR="00786BD7" w:rsidRPr="006C205D">
              <w:rPr>
                <w:rFonts w:ascii="Times New Roman" w:hAnsi="Times New Roman" w:cs="Times New Roman"/>
                <w:b/>
                <w:lang w:val="hr-HR"/>
              </w:rPr>
              <w:t xml:space="preserve"> i dokumentacija</w:t>
            </w:r>
          </w:p>
        </w:tc>
        <w:tc>
          <w:tcPr>
            <w:tcW w:w="2837" w:type="dxa"/>
            <w:shd w:val="clear" w:color="auto" w:fill="BDD6EE" w:themeFill="accent5" w:themeFillTint="66"/>
          </w:tcPr>
          <w:p w14:paraId="27B63C60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311" w:type="dxa"/>
            <w:shd w:val="clear" w:color="auto" w:fill="BDD6EE" w:themeFill="accent5" w:themeFillTint="66"/>
          </w:tcPr>
          <w:p w14:paraId="15370844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28BF" w:rsidRPr="006C205D" w14:paraId="71302122" w14:textId="77777777" w:rsidTr="002F56CC">
        <w:trPr>
          <w:trHeight w:val="570"/>
        </w:trPr>
        <w:tc>
          <w:tcPr>
            <w:tcW w:w="584" w:type="dxa"/>
          </w:tcPr>
          <w:p w14:paraId="460D37F1" w14:textId="77777777" w:rsidR="00786BD7" w:rsidRPr="006C205D" w:rsidRDefault="00786BD7" w:rsidP="00B828BF">
            <w:pPr>
              <w:rPr>
                <w:rFonts w:ascii="Times New Roman" w:hAnsi="Times New Roman" w:cs="Times New Roman"/>
                <w:lang w:val="hr-HR"/>
              </w:rPr>
            </w:pPr>
          </w:p>
          <w:p w14:paraId="1D5C0437" w14:textId="7FBB0DCC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3.1.</w:t>
            </w:r>
          </w:p>
        </w:tc>
        <w:tc>
          <w:tcPr>
            <w:tcW w:w="4677" w:type="dxa"/>
          </w:tcPr>
          <w:p w14:paraId="6E1A7E08" w14:textId="6E96B998" w:rsidR="00B828BF" w:rsidRPr="006C205D" w:rsidRDefault="00B828BF" w:rsidP="00B828BF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6C205D">
              <w:rPr>
                <w:rFonts w:ascii="Times New Roman" w:hAnsi="Times New Roman" w:cs="Times New Roman"/>
                <w:bCs/>
                <w:lang w:val="pl-PL"/>
              </w:rPr>
              <w:t>Neadekvatno postupanje sa službenom dokumentacijom  i informacijama</w:t>
            </w:r>
          </w:p>
        </w:tc>
        <w:tc>
          <w:tcPr>
            <w:tcW w:w="2837" w:type="dxa"/>
          </w:tcPr>
          <w:p w14:paraId="3FCF5511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</w:p>
          <w:p w14:paraId="0961E0C3" w14:textId="0FFF527B" w:rsidR="00B828BF" w:rsidRPr="006C205D" w:rsidRDefault="00B828BF" w:rsidP="00B828BF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Nizak</w:t>
            </w:r>
          </w:p>
        </w:tc>
        <w:tc>
          <w:tcPr>
            <w:tcW w:w="5311" w:type="dxa"/>
          </w:tcPr>
          <w:p w14:paraId="510C0256" w14:textId="77777777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</w:p>
          <w:p w14:paraId="0AF84307" w14:textId="54C28C49" w:rsidR="00B828BF" w:rsidRPr="006C205D" w:rsidRDefault="00B828BF" w:rsidP="00B828BF">
            <w:pPr>
              <w:rPr>
                <w:rFonts w:ascii="Times New Roman" w:hAnsi="Times New Roman" w:cs="Times New Roman"/>
                <w:color w:val="000000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B828BF" w:rsidRPr="006C205D" w14:paraId="27270F58" w14:textId="77777777" w:rsidTr="002F56CC">
        <w:trPr>
          <w:trHeight w:val="293"/>
        </w:trPr>
        <w:tc>
          <w:tcPr>
            <w:tcW w:w="584" w:type="dxa"/>
          </w:tcPr>
          <w:p w14:paraId="5E73FB07" w14:textId="437EC984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3.2.</w:t>
            </w:r>
          </w:p>
        </w:tc>
        <w:tc>
          <w:tcPr>
            <w:tcW w:w="4677" w:type="dxa"/>
          </w:tcPr>
          <w:p w14:paraId="2272281E" w14:textId="60CEFAB3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05D">
              <w:rPr>
                <w:rFonts w:ascii="Times New Roman" w:hAnsi="Times New Roman" w:cs="Times New Roman"/>
              </w:rPr>
              <w:t>Nepotpuna</w:t>
            </w:r>
            <w:proofErr w:type="spellEnd"/>
            <w:r w:rsidRPr="006C2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05D">
              <w:rPr>
                <w:rFonts w:ascii="Times New Roman" w:hAnsi="Times New Roman" w:cs="Times New Roman"/>
              </w:rPr>
              <w:t>ili</w:t>
            </w:r>
            <w:proofErr w:type="spellEnd"/>
            <w:r w:rsidRPr="006C2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05D">
              <w:rPr>
                <w:rFonts w:ascii="Times New Roman" w:hAnsi="Times New Roman" w:cs="Times New Roman"/>
              </w:rPr>
              <w:t>netačna</w:t>
            </w:r>
            <w:proofErr w:type="spellEnd"/>
            <w:r w:rsidRPr="006C2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05D">
              <w:rPr>
                <w:rFonts w:ascii="Times New Roman" w:hAnsi="Times New Roman" w:cs="Times New Roman"/>
              </w:rPr>
              <w:t>evidencija</w:t>
            </w:r>
            <w:proofErr w:type="spellEnd"/>
          </w:p>
        </w:tc>
        <w:tc>
          <w:tcPr>
            <w:tcW w:w="2837" w:type="dxa"/>
          </w:tcPr>
          <w:p w14:paraId="2A12197D" w14:textId="1DF09C6C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Nizak</w:t>
            </w:r>
          </w:p>
        </w:tc>
        <w:tc>
          <w:tcPr>
            <w:tcW w:w="5311" w:type="dxa"/>
          </w:tcPr>
          <w:p w14:paraId="2C6483F5" w14:textId="32ADA065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B828BF" w:rsidRPr="006C205D" w14:paraId="02D3BD64" w14:textId="77777777" w:rsidTr="002F56CC">
        <w:trPr>
          <w:trHeight w:val="147"/>
        </w:trPr>
        <w:tc>
          <w:tcPr>
            <w:tcW w:w="584" w:type="dxa"/>
          </w:tcPr>
          <w:p w14:paraId="1E13EF00" w14:textId="641133E8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3.3</w:t>
            </w:r>
          </w:p>
        </w:tc>
        <w:tc>
          <w:tcPr>
            <w:tcW w:w="4677" w:type="dxa"/>
          </w:tcPr>
          <w:p w14:paraId="7DC492D6" w14:textId="4137B8A9" w:rsidR="00B828BF" w:rsidRPr="006C205D" w:rsidRDefault="00786BD7" w:rsidP="00B828BF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lang w:val="hr-HR"/>
              </w:rPr>
              <w:t>Ocjenjivivanje</w:t>
            </w:r>
            <w:proofErr w:type="spellEnd"/>
            <w:r w:rsidRPr="006C205D">
              <w:rPr>
                <w:rFonts w:ascii="Times New Roman" w:hAnsi="Times New Roman" w:cs="Times New Roman"/>
                <w:lang w:val="hr-HR"/>
              </w:rPr>
              <w:t xml:space="preserve"> nastavnika /stručnih </w:t>
            </w:r>
            <w:proofErr w:type="spellStart"/>
            <w:r w:rsidRPr="006C205D">
              <w:rPr>
                <w:rFonts w:ascii="Times New Roman" w:hAnsi="Times New Roman" w:cs="Times New Roman"/>
                <w:lang w:val="hr-HR"/>
              </w:rPr>
              <w:t>saradnika</w:t>
            </w:r>
            <w:proofErr w:type="spellEnd"/>
          </w:p>
        </w:tc>
        <w:tc>
          <w:tcPr>
            <w:tcW w:w="2837" w:type="dxa"/>
          </w:tcPr>
          <w:p w14:paraId="794212A6" w14:textId="08C3B255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color w:val="000000"/>
                <w:lang w:val="hr-HR"/>
              </w:rPr>
              <w:t>Nizak</w:t>
            </w:r>
          </w:p>
        </w:tc>
        <w:tc>
          <w:tcPr>
            <w:tcW w:w="5311" w:type="dxa"/>
          </w:tcPr>
          <w:p w14:paraId="76D274B2" w14:textId="569D102A" w:rsidR="00B828BF" w:rsidRPr="006C205D" w:rsidRDefault="00B828BF" w:rsidP="00B828BF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</w:tbl>
    <w:p w14:paraId="13D1D19C" w14:textId="33DDDAAD" w:rsidR="006D7467" w:rsidRPr="00AE14A8" w:rsidRDefault="006D7467">
      <w:pPr>
        <w:rPr>
          <w:rFonts w:cstheme="minorHAnsi"/>
          <w:sz w:val="24"/>
          <w:szCs w:val="24"/>
          <w:lang w:val="hr-HR"/>
        </w:rPr>
      </w:pPr>
    </w:p>
    <w:p w14:paraId="611AF2EA" w14:textId="29585949" w:rsidR="003C0B9C" w:rsidRPr="00C129B6" w:rsidRDefault="003C0B9C">
      <w:pPr>
        <w:rPr>
          <w:rFonts w:cstheme="minorHAnsi"/>
          <w:sz w:val="20"/>
          <w:szCs w:val="20"/>
          <w:lang w:val="hr-HR"/>
        </w:rPr>
      </w:pPr>
    </w:p>
    <w:p w14:paraId="3D6618D7" w14:textId="7B935D52" w:rsidR="003C0B9C" w:rsidRPr="00C129B6" w:rsidRDefault="003C0B9C">
      <w:pPr>
        <w:rPr>
          <w:rFonts w:cstheme="minorHAnsi"/>
          <w:sz w:val="20"/>
          <w:szCs w:val="20"/>
          <w:lang w:val="hr-HR"/>
        </w:rPr>
      </w:pPr>
    </w:p>
    <w:p w14:paraId="57FC5068" w14:textId="4CAED60E" w:rsidR="003C0B9C" w:rsidRPr="00C129B6" w:rsidRDefault="003C0B9C">
      <w:pPr>
        <w:rPr>
          <w:rFonts w:cstheme="minorHAnsi"/>
          <w:sz w:val="20"/>
          <w:szCs w:val="20"/>
          <w:lang w:val="hr-HR"/>
        </w:rPr>
      </w:pPr>
    </w:p>
    <w:p w14:paraId="64FC254A" w14:textId="77777777" w:rsidR="002F56CC" w:rsidRDefault="002F56CC">
      <w:pPr>
        <w:rPr>
          <w:rFonts w:cstheme="minorHAnsi"/>
          <w:sz w:val="20"/>
          <w:szCs w:val="20"/>
          <w:lang w:val="hr-HR"/>
        </w:rPr>
      </w:pPr>
    </w:p>
    <w:p w14:paraId="120EAAF8" w14:textId="61122A7E" w:rsidR="002F56CC" w:rsidRPr="00C129B6" w:rsidRDefault="001D05FB">
      <w:pPr>
        <w:rPr>
          <w:rFonts w:cstheme="minorHAnsi"/>
          <w:sz w:val="20"/>
          <w:szCs w:val="20"/>
          <w:lang w:val="hr-HR"/>
        </w:rPr>
      </w:pPr>
      <w:r>
        <w:rPr>
          <w:rFonts w:cstheme="minorHAnsi"/>
          <w:sz w:val="20"/>
          <w:szCs w:val="20"/>
          <w:lang w:val="hr-HR"/>
        </w:rPr>
        <w:t xml:space="preserve">                                                                                                                                           12</w:t>
      </w:r>
    </w:p>
    <w:tbl>
      <w:tblPr>
        <w:tblStyle w:val="Reetkatablice"/>
        <w:tblW w:w="13201" w:type="dxa"/>
        <w:tblLook w:val="04A0" w:firstRow="1" w:lastRow="0" w:firstColumn="1" w:lastColumn="0" w:noHBand="0" w:noVBand="1"/>
      </w:tblPr>
      <w:tblGrid>
        <w:gridCol w:w="579"/>
        <w:gridCol w:w="7743"/>
        <w:gridCol w:w="1481"/>
        <w:gridCol w:w="3398"/>
      </w:tblGrid>
      <w:tr w:rsidR="002F06D6" w:rsidRPr="006C205D" w14:paraId="380F6589" w14:textId="77777777" w:rsidTr="002F56CC">
        <w:trPr>
          <w:trHeight w:val="614"/>
        </w:trPr>
        <w:tc>
          <w:tcPr>
            <w:tcW w:w="13201" w:type="dxa"/>
            <w:gridSpan w:val="4"/>
            <w:shd w:val="clear" w:color="auto" w:fill="A8D08D" w:themeFill="accent6" w:themeFillTint="99"/>
            <w:vAlign w:val="center"/>
          </w:tcPr>
          <w:p w14:paraId="2A41C42B" w14:textId="3C816BCD" w:rsidR="002F06D6" w:rsidRPr="006C205D" w:rsidRDefault="002F06D6" w:rsidP="00BC0AF6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>SPECIFIČNA OBLAST</w:t>
            </w:r>
          </w:p>
        </w:tc>
      </w:tr>
      <w:tr w:rsidR="002F06D6" w:rsidRPr="005D38E9" w14:paraId="2328A554" w14:textId="77777777" w:rsidTr="002F56CC">
        <w:trPr>
          <w:trHeight w:val="1529"/>
        </w:trPr>
        <w:tc>
          <w:tcPr>
            <w:tcW w:w="0" w:type="auto"/>
            <w:shd w:val="clear" w:color="auto" w:fill="A8D08D" w:themeFill="accent6" w:themeFillTint="99"/>
            <w:vAlign w:val="center"/>
          </w:tcPr>
          <w:p w14:paraId="41B71049" w14:textId="77777777" w:rsidR="002F06D6" w:rsidRPr="006C205D" w:rsidRDefault="002F06D6" w:rsidP="00BC0AF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R. br.</w:t>
            </w:r>
          </w:p>
        </w:tc>
        <w:tc>
          <w:tcPr>
            <w:tcW w:w="7743" w:type="dxa"/>
            <w:shd w:val="clear" w:color="auto" w:fill="A8D08D" w:themeFill="accent6" w:themeFillTint="99"/>
            <w:vAlign w:val="center"/>
          </w:tcPr>
          <w:p w14:paraId="26F8A05B" w14:textId="77777777" w:rsidR="002F06D6" w:rsidRPr="006C205D" w:rsidRDefault="002F06D6" w:rsidP="00BC0AF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Nazivi rizičnih procesa sa rizicima unutar istih</w:t>
            </w:r>
          </w:p>
        </w:tc>
        <w:tc>
          <w:tcPr>
            <w:tcW w:w="1481" w:type="dxa"/>
            <w:shd w:val="clear" w:color="auto" w:fill="A8D08D" w:themeFill="accent6" w:themeFillTint="99"/>
            <w:vAlign w:val="center"/>
          </w:tcPr>
          <w:p w14:paraId="2B2C82C0" w14:textId="77777777" w:rsidR="002F06D6" w:rsidRPr="006C205D" w:rsidRDefault="002F06D6" w:rsidP="00BC0AF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Intenzitet rizika</w:t>
            </w:r>
          </w:p>
          <w:p w14:paraId="65A0C25C" w14:textId="77777777" w:rsidR="002F06D6" w:rsidRPr="006C205D" w:rsidRDefault="002F06D6" w:rsidP="00BC0AF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(VISOK, UMJEREN, NIZAK))</w:t>
            </w:r>
          </w:p>
        </w:tc>
        <w:tc>
          <w:tcPr>
            <w:tcW w:w="3398" w:type="dxa"/>
            <w:shd w:val="clear" w:color="auto" w:fill="A8D08D" w:themeFill="accent6" w:themeFillTint="99"/>
            <w:vAlign w:val="center"/>
          </w:tcPr>
          <w:p w14:paraId="634D2F9E" w14:textId="77777777" w:rsidR="002F06D6" w:rsidRPr="006C205D" w:rsidRDefault="002F06D6" w:rsidP="00BC0AF6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Preporuka broj / izvještaj / drugi izvor</w:t>
            </w:r>
          </w:p>
        </w:tc>
      </w:tr>
      <w:tr w:rsidR="007D45B2" w:rsidRPr="005D38E9" w14:paraId="1DA5481D" w14:textId="77777777" w:rsidTr="002F56CC">
        <w:trPr>
          <w:trHeight w:val="309"/>
        </w:trPr>
        <w:tc>
          <w:tcPr>
            <w:tcW w:w="0" w:type="auto"/>
            <w:shd w:val="clear" w:color="auto" w:fill="E2EFD9" w:themeFill="accent6" w:themeFillTint="33"/>
          </w:tcPr>
          <w:p w14:paraId="695B54B1" w14:textId="50D12116" w:rsidR="007D45B2" w:rsidRPr="006C205D" w:rsidRDefault="00CD1446" w:rsidP="007D45B2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I</w:t>
            </w:r>
          </w:p>
        </w:tc>
        <w:tc>
          <w:tcPr>
            <w:tcW w:w="7743" w:type="dxa"/>
            <w:shd w:val="clear" w:color="auto" w:fill="E2EFD9" w:themeFill="accent6" w:themeFillTint="33"/>
          </w:tcPr>
          <w:p w14:paraId="6FCCE795" w14:textId="29781B28" w:rsidR="007D45B2" w:rsidRPr="006C205D" w:rsidRDefault="00CD1446" w:rsidP="00B902AA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Naziv </w:t>
            </w:r>
            <w:proofErr w:type="spellStart"/>
            <w:r w:rsidRPr="006C205D">
              <w:rPr>
                <w:rFonts w:ascii="Times New Roman" w:hAnsi="Times New Roman" w:cs="Times New Roman"/>
                <w:b/>
                <w:bCs/>
                <w:lang w:val="hr-HR"/>
              </w:rPr>
              <w:t>Rizika:</w:t>
            </w:r>
            <w:r w:rsidR="00B902AA" w:rsidRPr="006C205D">
              <w:rPr>
                <w:rFonts w:ascii="Times New Roman" w:hAnsi="Times New Roman" w:cs="Times New Roman"/>
                <w:b/>
                <w:bCs/>
                <w:lang w:val="hr-HR"/>
              </w:rPr>
              <w:t>Provođenje</w:t>
            </w:r>
            <w:proofErr w:type="spellEnd"/>
            <w:r w:rsidR="00B902AA" w:rsidRPr="006C205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nastavnog procesa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59779847" w14:textId="77777777" w:rsidR="007D45B2" w:rsidRPr="006C205D" w:rsidRDefault="007D45B2" w:rsidP="007D45B2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98" w:type="dxa"/>
            <w:shd w:val="clear" w:color="auto" w:fill="E2EFD9" w:themeFill="accent6" w:themeFillTint="33"/>
          </w:tcPr>
          <w:p w14:paraId="22DD44CE" w14:textId="6E915BB1" w:rsidR="007D45B2" w:rsidRPr="006C205D" w:rsidRDefault="007D45B2" w:rsidP="007D45B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A538E" w:rsidRPr="006C205D" w14:paraId="199584B4" w14:textId="77777777" w:rsidTr="002F56CC">
        <w:trPr>
          <w:trHeight w:val="291"/>
        </w:trPr>
        <w:tc>
          <w:tcPr>
            <w:tcW w:w="0" w:type="auto"/>
          </w:tcPr>
          <w:p w14:paraId="20AF0522" w14:textId="52A4F41D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1.1.</w:t>
            </w:r>
          </w:p>
        </w:tc>
        <w:tc>
          <w:tcPr>
            <w:tcW w:w="7743" w:type="dxa"/>
          </w:tcPr>
          <w:p w14:paraId="7564BDCB" w14:textId="2CAE39F2" w:rsidR="007A538E" w:rsidRPr="006C205D" w:rsidRDefault="007A538E" w:rsidP="007A538E">
            <w:pPr>
              <w:rPr>
                <w:rFonts w:ascii="Times New Roman" w:hAnsi="Times New Roman" w:cs="Times New Roman"/>
                <w:bCs/>
                <w:lang w:val="hr-HR"/>
              </w:rPr>
            </w:pPr>
            <w:r w:rsidRPr="006C205D">
              <w:rPr>
                <w:rFonts w:ascii="Times New Roman" w:hAnsi="Times New Roman" w:cs="Times New Roman"/>
                <w:bCs/>
                <w:lang w:val="pl-PL"/>
              </w:rPr>
              <w:t>Neprovođenje nastavnog procesa u skladu sa zakonskim odredbama</w:t>
            </w:r>
          </w:p>
        </w:tc>
        <w:tc>
          <w:tcPr>
            <w:tcW w:w="1481" w:type="dxa"/>
          </w:tcPr>
          <w:p w14:paraId="34D209C9" w14:textId="6B175C30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Nizak</w:t>
            </w:r>
          </w:p>
        </w:tc>
        <w:tc>
          <w:tcPr>
            <w:tcW w:w="3398" w:type="dxa"/>
          </w:tcPr>
          <w:p w14:paraId="78CE335E" w14:textId="01981344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7A538E" w:rsidRPr="005D38E9" w14:paraId="0BBCC924" w14:textId="77777777" w:rsidTr="002F56CC">
        <w:trPr>
          <w:trHeight w:val="309"/>
        </w:trPr>
        <w:tc>
          <w:tcPr>
            <w:tcW w:w="0" w:type="auto"/>
            <w:shd w:val="clear" w:color="auto" w:fill="E2EFD9" w:themeFill="accent6" w:themeFillTint="33"/>
          </w:tcPr>
          <w:p w14:paraId="259F546D" w14:textId="58AE41C4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II</w:t>
            </w:r>
          </w:p>
        </w:tc>
        <w:tc>
          <w:tcPr>
            <w:tcW w:w="7743" w:type="dxa"/>
            <w:shd w:val="clear" w:color="auto" w:fill="E2EFD9" w:themeFill="accent6" w:themeFillTint="33"/>
          </w:tcPr>
          <w:p w14:paraId="6C769A7C" w14:textId="1F9ECC32" w:rsidR="007A538E" w:rsidRPr="006C205D" w:rsidRDefault="007A538E" w:rsidP="007A538E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lang w:val="hr-HR"/>
              </w:rPr>
              <w:t>Naziv rizika:</w:t>
            </w:r>
            <w:r w:rsidRPr="006C205D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6C205D">
              <w:rPr>
                <w:rFonts w:ascii="Times New Roman" w:hAnsi="Times New Roman" w:cs="Times New Roman"/>
                <w:b/>
                <w:lang w:val="pl-PL"/>
              </w:rPr>
              <w:t>Organizacija učeničkih ekskurzija/izleta</w:t>
            </w:r>
          </w:p>
        </w:tc>
        <w:tc>
          <w:tcPr>
            <w:tcW w:w="1481" w:type="dxa"/>
            <w:shd w:val="clear" w:color="auto" w:fill="E2EFD9" w:themeFill="accent6" w:themeFillTint="33"/>
          </w:tcPr>
          <w:p w14:paraId="1D116C6D" w14:textId="77777777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398" w:type="dxa"/>
            <w:shd w:val="clear" w:color="auto" w:fill="E2EFD9" w:themeFill="accent6" w:themeFillTint="33"/>
          </w:tcPr>
          <w:p w14:paraId="4079624C" w14:textId="77777777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A538E" w:rsidRPr="006C205D" w14:paraId="6EC0C1BE" w14:textId="77777777" w:rsidTr="002F56CC">
        <w:trPr>
          <w:trHeight w:val="309"/>
        </w:trPr>
        <w:tc>
          <w:tcPr>
            <w:tcW w:w="0" w:type="auto"/>
          </w:tcPr>
          <w:p w14:paraId="4D9CCF79" w14:textId="7FC03C2F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2.1.</w:t>
            </w:r>
          </w:p>
        </w:tc>
        <w:tc>
          <w:tcPr>
            <w:tcW w:w="7743" w:type="dxa"/>
          </w:tcPr>
          <w:p w14:paraId="13D042E1" w14:textId="39300E88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Poštivanje Pravilnika </w:t>
            </w:r>
            <w:proofErr w:type="spellStart"/>
            <w:r w:rsidRPr="006C205D">
              <w:rPr>
                <w:rFonts w:ascii="Times New Roman" w:hAnsi="Times New Roman" w:cs="Times New Roman"/>
                <w:lang w:val="hr-HR"/>
              </w:rPr>
              <w:t>nprilikom</w:t>
            </w:r>
            <w:proofErr w:type="spellEnd"/>
            <w:r w:rsidRPr="006C205D">
              <w:rPr>
                <w:rFonts w:ascii="Times New Roman" w:hAnsi="Times New Roman" w:cs="Times New Roman"/>
                <w:lang w:val="hr-HR"/>
              </w:rPr>
              <w:t xml:space="preserve"> pripreme izvedbenog plana i programa</w:t>
            </w:r>
          </w:p>
        </w:tc>
        <w:tc>
          <w:tcPr>
            <w:tcW w:w="1481" w:type="dxa"/>
          </w:tcPr>
          <w:p w14:paraId="231DD3EF" w14:textId="30D20C85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Srednji</w:t>
            </w:r>
          </w:p>
        </w:tc>
        <w:tc>
          <w:tcPr>
            <w:tcW w:w="3398" w:type="dxa"/>
          </w:tcPr>
          <w:p w14:paraId="37A2771F" w14:textId="796B6A85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lang w:val="hr-HR"/>
              </w:rPr>
              <w:t>Naliza</w:t>
            </w:r>
            <w:proofErr w:type="spellEnd"/>
            <w:r w:rsidRPr="006C205D">
              <w:rPr>
                <w:rFonts w:ascii="Times New Roman" w:hAnsi="Times New Roman" w:cs="Times New Roman"/>
                <w:lang w:val="hr-HR"/>
              </w:rPr>
              <w:t xml:space="preserve"> radne grupe</w:t>
            </w:r>
          </w:p>
        </w:tc>
      </w:tr>
      <w:tr w:rsidR="007A538E" w:rsidRPr="006C205D" w14:paraId="12F712D3" w14:textId="77777777" w:rsidTr="002F56CC">
        <w:trPr>
          <w:trHeight w:val="291"/>
        </w:trPr>
        <w:tc>
          <w:tcPr>
            <w:tcW w:w="0" w:type="auto"/>
          </w:tcPr>
          <w:p w14:paraId="68CC39A1" w14:textId="74374E4A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2.2.</w:t>
            </w:r>
          </w:p>
        </w:tc>
        <w:tc>
          <w:tcPr>
            <w:tcW w:w="7743" w:type="dxa"/>
          </w:tcPr>
          <w:p w14:paraId="7DCBBF0F" w14:textId="343E7AA0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Učešće roditelja /</w:t>
            </w:r>
            <w:proofErr w:type="spellStart"/>
            <w:r w:rsidRPr="006C205D">
              <w:rPr>
                <w:rFonts w:ascii="Times New Roman" w:hAnsi="Times New Roman" w:cs="Times New Roman"/>
                <w:lang w:val="hr-HR"/>
              </w:rPr>
              <w:t>starateljau</w:t>
            </w:r>
            <w:proofErr w:type="spellEnd"/>
            <w:r w:rsidRPr="006C205D">
              <w:rPr>
                <w:rFonts w:ascii="Times New Roman" w:hAnsi="Times New Roman" w:cs="Times New Roman"/>
                <w:lang w:val="hr-HR"/>
              </w:rPr>
              <w:t xml:space="preserve"> procesu organiziranja ekskurzije</w:t>
            </w:r>
          </w:p>
        </w:tc>
        <w:tc>
          <w:tcPr>
            <w:tcW w:w="1481" w:type="dxa"/>
          </w:tcPr>
          <w:p w14:paraId="0C6DA008" w14:textId="46AD8378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Nizak</w:t>
            </w:r>
          </w:p>
        </w:tc>
        <w:tc>
          <w:tcPr>
            <w:tcW w:w="3398" w:type="dxa"/>
          </w:tcPr>
          <w:p w14:paraId="64A116DD" w14:textId="1D6C39AD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7A538E" w:rsidRPr="006C205D" w14:paraId="115DBB0C" w14:textId="77777777" w:rsidTr="002F56CC">
        <w:trPr>
          <w:trHeight w:val="309"/>
        </w:trPr>
        <w:tc>
          <w:tcPr>
            <w:tcW w:w="0" w:type="auto"/>
          </w:tcPr>
          <w:p w14:paraId="4796062A" w14:textId="7424889C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2.3</w:t>
            </w:r>
          </w:p>
        </w:tc>
        <w:tc>
          <w:tcPr>
            <w:tcW w:w="7743" w:type="dxa"/>
          </w:tcPr>
          <w:p w14:paraId="61774B88" w14:textId="18A2B650" w:rsidR="007A538E" w:rsidRPr="006C205D" w:rsidRDefault="007A538E" w:rsidP="007A538E">
            <w:pPr>
              <w:rPr>
                <w:rFonts w:ascii="Times New Roman" w:hAnsi="Times New Roman" w:cs="Times New Roman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Odabir putničke agencije </w:t>
            </w:r>
          </w:p>
        </w:tc>
        <w:tc>
          <w:tcPr>
            <w:tcW w:w="1481" w:type="dxa"/>
          </w:tcPr>
          <w:p w14:paraId="38997BD2" w14:textId="4D536C19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Umjeren</w:t>
            </w:r>
          </w:p>
        </w:tc>
        <w:tc>
          <w:tcPr>
            <w:tcW w:w="3398" w:type="dxa"/>
          </w:tcPr>
          <w:p w14:paraId="732FF1D7" w14:textId="415DB161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  <w:tr w:rsidR="007A538E" w:rsidRPr="006C205D" w14:paraId="3CE8C488" w14:textId="77777777" w:rsidTr="002F56CC">
        <w:trPr>
          <w:trHeight w:val="291"/>
        </w:trPr>
        <w:tc>
          <w:tcPr>
            <w:tcW w:w="0" w:type="auto"/>
            <w:shd w:val="clear" w:color="auto" w:fill="E2EFD9" w:themeFill="accent6" w:themeFillTint="33"/>
          </w:tcPr>
          <w:p w14:paraId="1A6F70AC" w14:textId="6A1D8C24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III</w:t>
            </w:r>
          </w:p>
        </w:tc>
        <w:tc>
          <w:tcPr>
            <w:tcW w:w="0" w:type="auto"/>
            <w:gridSpan w:val="2"/>
            <w:shd w:val="clear" w:color="auto" w:fill="E2EFD9" w:themeFill="accent6" w:themeFillTint="33"/>
          </w:tcPr>
          <w:p w14:paraId="40423ABF" w14:textId="210A64DC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b/>
                <w:lang w:val="hr-HR"/>
              </w:rPr>
              <w:t>Donacije i sponzorstva</w:t>
            </w:r>
          </w:p>
        </w:tc>
        <w:tc>
          <w:tcPr>
            <w:tcW w:w="3398" w:type="dxa"/>
            <w:shd w:val="clear" w:color="auto" w:fill="E2EFD9" w:themeFill="accent6" w:themeFillTint="33"/>
          </w:tcPr>
          <w:p w14:paraId="47D47712" w14:textId="77777777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7A538E" w:rsidRPr="006C205D" w14:paraId="1907D75D" w14:textId="77777777" w:rsidTr="002F56CC">
        <w:trPr>
          <w:trHeight w:val="600"/>
        </w:trPr>
        <w:tc>
          <w:tcPr>
            <w:tcW w:w="0" w:type="auto"/>
          </w:tcPr>
          <w:p w14:paraId="48C86AD3" w14:textId="70A218CC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3.1.</w:t>
            </w:r>
          </w:p>
        </w:tc>
        <w:tc>
          <w:tcPr>
            <w:tcW w:w="7743" w:type="dxa"/>
          </w:tcPr>
          <w:p w14:paraId="4BB6FD30" w14:textId="001983CB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bCs/>
                <w:lang w:val="pl-PL"/>
              </w:rPr>
              <w:t xml:space="preserve">Nepostupanje u skladu sa propisima u slučaju prijema donacija i ugovora o sponzorstvu </w:t>
            </w:r>
          </w:p>
        </w:tc>
        <w:tc>
          <w:tcPr>
            <w:tcW w:w="1481" w:type="dxa"/>
          </w:tcPr>
          <w:p w14:paraId="461C00CA" w14:textId="064F4370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color w:val="000000"/>
                <w:lang w:val="hr-HR"/>
              </w:rPr>
              <w:t>Nizak</w:t>
            </w:r>
          </w:p>
        </w:tc>
        <w:tc>
          <w:tcPr>
            <w:tcW w:w="3398" w:type="dxa"/>
          </w:tcPr>
          <w:p w14:paraId="3B5723DE" w14:textId="4A204CB9" w:rsidR="007A538E" w:rsidRPr="006C205D" w:rsidRDefault="007A538E" w:rsidP="007A538E">
            <w:pPr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Analiza radne grupe</w:t>
            </w:r>
          </w:p>
        </w:tc>
      </w:tr>
    </w:tbl>
    <w:p w14:paraId="6065A96A" w14:textId="77777777" w:rsidR="00A91D72" w:rsidRPr="006C205D" w:rsidRDefault="00A91D72" w:rsidP="00D24F84">
      <w:pPr>
        <w:rPr>
          <w:rFonts w:ascii="Times New Roman" w:hAnsi="Times New Roman" w:cs="Times New Roman"/>
          <w:lang w:val="hr-HR"/>
        </w:rPr>
      </w:pPr>
    </w:p>
    <w:p w14:paraId="0FE7C46E" w14:textId="117A5EE8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3B82F684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49BF17F5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6195C81A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74044156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0CE64A8F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2420D424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014B9A2C" w14:textId="77777777" w:rsidR="001D05FB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2E6FEE52" w14:textId="77777777" w:rsidR="001D05FB" w:rsidRPr="006C205D" w:rsidRDefault="001D05FB">
      <w:pPr>
        <w:rPr>
          <w:rFonts w:ascii="Times New Roman" w:eastAsia="Times New Roman" w:hAnsi="Times New Roman" w:cs="Times New Roman"/>
          <w:b/>
          <w:kern w:val="0"/>
          <w:lang w:val="hr-HR"/>
          <w14:ligatures w14:val="none"/>
        </w:rPr>
      </w:pPr>
    </w:p>
    <w:p w14:paraId="3746E58C" w14:textId="06447835" w:rsidR="00A91D72" w:rsidRPr="006C205D" w:rsidRDefault="00A91D72" w:rsidP="0092406D">
      <w:pPr>
        <w:pStyle w:val="Naslov1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bookmarkStart w:id="11" w:name="_Toc207269407"/>
      <w:bookmarkStart w:id="12" w:name="_Hlk211862753"/>
      <w:bookmarkEnd w:id="1"/>
      <w:r w:rsidRPr="006C205D">
        <w:rPr>
          <w:rFonts w:ascii="Times New Roman" w:hAnsi="Times New Roman" w:cs="Times New Roman"/>
          <w:color w:val="auto"/>
          <w:sz w:val="22"/>
          <w:szCs w:val="22"/>
          <w:lang w:val="hr-HR"/>
        </w:rPr>
        <w:lastRenderedPageBreak/>
        <w:t>IDENTIFIKACIJA, ANALIZA, OCJENA I RANGIRANJE RIZIKA U RIZIČNIM PROCESIMA</w:t>
      </w:r>
      <w:r w:rsidR="00664D1A" w:rsidRPr="006C205D">
        <w:rPr>
          <w:rFonts w:ascii="Times New Roman" w:hAnsi="Times New Roman" w:cs="Times New Roman"/>
          <w:color w:val="auto"/>
          <w:sz w:val="22"/>
          <w:szCs w:val="22"/>
          <w:lang w:val="hr-HR"/>
        </w:rPr>
        <w:t>/POSLOVIMA</w:t>
      </w:r>
      <w:bookmarkEnd w:id="11"/>
    </w:p>
    <w:p w14:paraId="43EC83D4" w14:textId="69A19807" w:rsidR="001139E4" w:rsidRDefault="005E40C3" w:rsidP="001139E4">
      <w:pPr>
        <w:pStyle w:val="Naslov2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hr-HR"/>
        </w:rPr>
      </w:pPr>
      <w:bookmarkStart w:id="13" w:name="_Toc207269408"/>
      <w:r w:rsidRPr="006C205D">
        <w:rPr>
          <w:rFonts w:ascii="Times New Roman" w:hAnsi="Times New Roman" w:cs="Times New Roman"/>
          <w:sz w:val="22"/>
          <w:szCs w:val="22"/>
          <w:lang w:val="hr-HR"/>
        </w:rPr>
        <w:t xml:space="preserve">OPĆA OBLAST </w:t>
      </w:r>
      <w:bookmarkEnd w:id="2"/>
      <w:bookmarkEnd w:id="13"/>
    </w:p>
    <w:p w14:paraId="28219C36" w14:textId="77777777" w:rsidR="006C205D" w:rsidRPr="006C205D" w:rsidRDefault="006C205D" w:rsidP="006C205D">
      <w:pPr>
        <w:rPr>
          <w:lang w:val="hr-HR"/>
        </w:rPr>
      </w:pPr>
    </w:p>
    <w:p w14:paraId="31CF5957" w14:textId="17874D14" w:rsidR="005E40C3" w:rsidRPr="006C205D" w:rsidRDefault="002F06D6" w:rsidP="003F5F71">
      <w:pPr>
        <w:pStyle w:val="Naslov2"/>
        <w:ind w:left="720"/>
        <w:rPr>
          <w:rFonts w:ascii="Times New Roman" w:hAnsi="Times New Roman" w:cs="Times New Roman"/>
          <w:b/>
          <w:sz w:val="22"/>
          <w:szCs w:val="22"/>
          <w:lang w:val="hr-HR"/>
        </w:rPr>
      </w:pPr>
      <w:bookmarkStart w:id="14" w:name="_Toc207269409"/>
      <w:r w:rsidRPr="006C205D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 xml:space="preserve">Rizični proces </w:t>
      </w:r>
      <w:r w:rsidR="001139E4" w:rsidRPr="006C205D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>:</w:t>
      </w:r>
      <w:bookmarkEnd w:id="14"/>
      <w:r w:rsidR="00356569" w:rsidRPr="006C205D">
        <w:rPr>
          <w:rFonts w:ascii="Times New Roman" w:hAnsi="Times New Roman" w:cs="Times New Roman"/>
          <w:b/>
          <w:color w:val="auto"/>
          <w:sz w:val="22"/>
          <w:szCs w:val="22"/>
          <w:lang w:val="hr-HR"/>
        </w:rPr>
        <w:t xml:space="preserve"> Poštivanje pravnih propisa </w:t>
      </w:r>
    </w:p>
    <w:p w14:paraId="51B60E83" w14:textId="7DF8CB3B" w:rsidR="00A055B5" w:rsidRPr="006C205D" w:rsidRDefault="00A055B5" w:rsidP="00A055B5">
      <w:pPr>
        <w:rPr>
          <w:rFonts w:ascii="Times New Roman" w:hAnsi="Times New Roman" w:cs="Times New Roman"/>
          <w:b/>
          <w:bCs/>
          <w:lang w:val="hr-HR"/>
        </w:rPr>
      </w:pPr>
      <w:r w:rsidRPr="006C205D">
        <w:rPr>
          <w:rFonts w:ascii="Times New Roman" w:hAnsi="Times New Roman" w:cs="Times New Roman"/>
          <w:b/>
          <w:bCs/>
          <w:lang w:val="hr-HR"/>
        </w:rPr>
        <w:t xml:space="preserve">                1.1.</w:t>
      </w:r>
      <w:r w:rsidR="00356569" w:rsidRPr="006C205D">
        <w:rPr>
          <w:rFonts w:ascii="Times New Roman" w:hAnsi="Times New Roman" w:cs="Times New Roman"/>
          <w:b/>
          <w:bCs/>
          <w:lang w:val="hr-HR"/>
        </w:rPr>
        <w:t xml:space="preserve"> Usklađivanje internih akata sa aktima više pravne snage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5E40C3" w:rsidRPr="005D38E9" w14:paraId="62F1EC7F" w14:textId="77777777" w:rsidTr="000548F5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7AA320B0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70126567" w14:textId="0FA3278D" w:rsidR="005E40C3" w:rsidRPr="006C205D" w:rsidRDefault="005E40C3" w:rsidP="002F06D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CC911CA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8BC1F1E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Analiza rizika</w:t>
            </w:r>
          </w:p>
          <w:p w14:paraId="0402863D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FE47872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kontrolisan</w:t>
            </w:r>
            <w:proofErr w:type="spellEnd"/>
          </w:p>
          <w:p w14:paraId="2AEDA6A6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EB8CA98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nastanka korupcije</w:t>
            </w:r>
          </w:p>
          <w:p w14:paraId="7A1F043F" w14:textId="13E84F9E" w:rsidR="002F06D6" w:rsidRPr="006C205D" w:rsidRDefault="002F06D6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1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9D0845D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  <w:t>Ocjena posljedice nastanka korupcije</w:t>
            </w:r>
          </w:p>
          <w:p w14:paraId="12F2CBD7" w14:textId="5E4623CE" w:rsidR="002F06D6" w:rsidRPr="006C205D" w:rsidRDefault="002F06D6" w:rsidP="00284EC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0782C0C4" w14:textId="77777777" w:rsidR="005E40C3" w:rsidRPr="006C205D" w:rsidRDefault="005E40C3" w:rsidP="00284EC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  <w:t>Intenzitet rizika</w:t>
            </w:r>
          </w:p>
          <w:p w14:paraId="3E29C185" w14:textId="7CE2C786" w:rsidR="005E40C3" w:rsidRPr="006C205D" w:rsidRDefault="002F06D6" w:rsidP="00284EC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(VISOK, SREDNJI, NIZAK</w:t>
            </w:r>
            <w:r w:rsidR="006D7467"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3"/>
            </w: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)</w:t>
            </w:r>
          </w:p>
        </w:tc>
      </w:tr>
      <w:tr w:rsidR="0092406D" w:rsidRPr="006C205D" w14:paraId="1CE052D7" w14:textId="77777777" w:rsidTr="0092406D">
        <w:trPr>
          <w:trHeight w:val="441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418E6186" w14:textId="77777777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2075C118" w14:textId="77777777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3FB586F8" w14:textId="77777777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0FE9564B" w14:textId="77777777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2A3281C2" w14:textId="08285FA1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072FE66" w14:textId="77777777" w:rsidR="00356569" w:rsidRPr="006C205D" w:rsidRDefault="00356569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5D524F47" w14:textId="77777777" w:rsidR="00356569" w:rsidRPr="006C205D" w:rsidRDefault="00356569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6AD54105" w14:textId="77777777" w:rsidR="00356569" w:rsidRPr="006C205D" w:rsidRDefault="00356569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6E158AEC" w14:textId="77777777" w:rsidR="006C205D" w:rsidRDefault="006C205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5C205B85" w14:textId="29A65B9E" w:rsidR="00356569" w:rsidRPr="006C205D" w:rsidRDefault="00356569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Neblagovremeno usklađivanje internih akata sa aktima više pravne snage 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723EDFD2" w14:textId="5BF83D7D" w:rsidR="0092406D" w:rsidRPr="006C205D" w:rsidRDefault="00356569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pl-PL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lang w:val="pl-PL" w:eastAsia="hr-HR"/>
              </w:rPr>
              <w:t>Zakon o radu („Sl. novine Federacije BiH“, br. 26/16, 89/18 i 44/22), člana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 xml:space="preserve"> </w:t>
            </w:r>
            <w:r w:rsidRPr="006C205D">
              <w:rPr>
                <w:rFonts w:ascii="Times New Roman" w:hAnsi="Times New Roman" w:cs="Times New Roman"/>
                <w:lang w:val="pl-PL"/>
              </w:rPr>
              <w:t xml:space="preserve">111. Zakona o odgoju i obrazovanju u osnovnoj i srednjoj školi u Kantonu Sarajevo  („Sl. novine Kantona Sarajevo br. 27/24), 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>Kolektivni ugovor za djelatnosti predškolskog odgoja i osnovnog odgoja i obrazovanja u Kantonu Sarajevu Sarajevo („Sl.novine Kantona Sarajevo'', broj 24/22, 40/22, 7/24, 39/24 i 17/25),</w:t>
            </w:r>
            <w:r w:rsidRPr="006C205D">
              <w:rPr>
                <w:rFonts w:ascii="Times New Roman" w:hAnsi="Times New Roman" w:cs="Times New Roman"/>
                <w:lang w:val="pl-PL"/>
              </w:rPr>
              <w:t xml:space="preserve"> Zakona o odgoju i obrazovanju u </w:t>
            </w:r>
            <w:r w:rsidRPr="006C205D">
              <w:rPr>
                <w:rFonts w:ascii="Times New Roman" w:hAnsi="Times New Roman" w:cs="Times New Roman"/>
                <w:lang w:val="pl-PL"/>
              </w:rPr>
              <w:lastRenderedPageBreak/>
              <w:t>osnovnoj i srednjoj školi u Kantonu Sarajevo („Službene novine Kantona Sarajevo“, broj: 27/24)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711D69A8" w14:textId="4294F309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106B414E" w14:textId="6152163B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7DB4F6C5" w14:textId="78AAE46F" w:rsidR="0092406D" w:rsidRPr="006C205D" w:rsidRDefault="0092406D" w:rsidP="0092406D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  <w:vAlign w:val="center"/>
          </w:tcPr>
          <w:p w14:paraId="226BCE91" w14:textId="4F8B7B97" w:rsidR="0092406D" w:rsidRPr="006C205D" w:rsidRDefault="00356569" w:rsidP="0092406D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Srednji</w:t>
            </w:r>
          </w:p>
        </w:tc>
      </w:tr>
    </w:tbl>
    <w:p w14:paraId="60FAD47F" w14:textId="525C54A3" w:rsidR="00A91D72" w:rsidRPr="00C129B6" w:rsidRDefault="00A91D72" w:rsidP="00284EC1">
      <w:pPr>
        <w:tabs>
          <w:tab w:val="left" w:pos="284"/>
        </w:tabs>
        <w:rPr>
          <w:rFonts w:cstheme="minorHAnsi"/>
          <w:b/>
          <w:sz w:val="20"/>
          <w:szCs w:val="20"/>
          <w:lang w:val="hr-HR"/>
        </w:rPr>
      </w:pPr>
    </w:p>
    <w:p w14:paraId="64426C0A" w14:textId="1C504C53" w:rsidR="008B6260" w:rsidRDefault="008B6260" w:rsidP="00284EC1">
      <w:pPr>
        <w:tabs>
          <w:tab w:val="left" w:pos="284"/>
        </w:tabs>
        <w:rPr>
          <w:rFonts w:ascii="Times New Roman" w:hAnsi="Times New Roman" w:cs="Times New Roman"/>
          <w:b/>
          <w:lang w:val="hr-HR"/>
        </w:rPr>
      </w:pPr>
    </w:p>
    <w:p w14:paraId="3C553BB8" w14:textId="77777777" w:rsidR="002F56CC" w:rsidRPr="006C205D" w:rsidRDefault="002F56CC" w:rsidP="00284EC1">
      <w:pPr>
        <w:tabs>
          <w:tab w:val="left" w:pos="284"/>
        </w:tabs>
        <w:rPr>
          <w:rFonts w:ascii="Times New Roman" w:hAnsi="Times New Roman" w:cs="Times New Roman"/>
          <w:b/>
          <w:lang w:val="hr-HR"/>
        </w:rPr>
      </w:pPr>
    </w:p>
    <w:p w14:paraId="0548A17C" w14:textId="3108F015" w:rsidR="006C13EC" w:rsidRPr="006C205D" w:rsidRDefault="006C13EC" w:rsidP="008B6260">
      <w:pPr>
        <w:pStyle w:val="Naslov3"/>
        <w:numPr>
          <w:ilvl w:val="1"/>
          <w:numId w:val="16"/>
        </w:numPr>
        <w:rPr>
          <w:rFonts w:ascii="Times New Roman" w:hAnsi="Times New Roman" w:cs="Times New Roman"/>
          <w:sz w:val="22"/>
          <w:szCs w:val="22"/>
        </w:rPr>
      </w:pPr>
      <w:bookmarkStart w:id="15" w:name="_Toc207269410"/>
      <w:r w:rsidRPr="006C205D">
        <w:rPr>
          <w:rFonts w:ascii="Times New Roman" w:hAnsi="Times New Roman" w:cs="Times New Roman"/>
          <w:sz w:val="22"/>
          <w:szCs w:val="22"/>
        </w:rPr>
        <w:t xml:space="preserve">Rizik: </w:t>
      </w:r>
      <w:bookmarkEnd w:id="15"/>
      <w:r w:rsidR="00852663" w:rsidRPr="006C205D">
        <w:rPr>
          <w:rFonts w:ascii="Times New Roman" w:hAnsi="Times New Roman" w:cs="Times New Roman"/>
          <w:sz w:val="22"/>
          <w:szCs w:val="22"/>
        </w:rPr>
        <w:t>Neblagovremena edukacija radnika o pravilnoj primijeni pravnih akata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8B6260" w:rsidRPr="005D38E9" w14:paraId="4537AEDB" w14:textId="77777777" w:rsidTr="004329A6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98A5179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A64681F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8FB4CF2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BC3B808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Analiza rizika</w:t>
            </w:r>
          </w:p>
          <w:p w14:paraId="3E77D5C3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Kontrolisan</w:t>
            </w:r>
            <w:proofErr w:type="spellEnd"/>
          </w:p>
          <w:p w14:paraId="16505EED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kontrolisan</w:t>
            </w:r>
            <w:proofErr w:type="spellEnd"/>
          </w:p>
          <w:p w14:paraId="24566FB5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30842C8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nastanka korupcije</w:t>
            </w:r>
          </w:p>
          <w:p w14:paraId="0EF6A5D6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4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744B88B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  <w:t>Ocjena posljedice nastanka korupcije</w:t>
            </w:r>
          </w:p>
          <w:p w14:paraId="12687002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4B9DC974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  <w:t>Intenzitet rizika</w:t>
            </w:r>
          </w:p>
          <w:p w14:paraId="7F4640FA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(VISOK, SREDNJI, NIZAK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6"/>
            </w: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)</w:t>
            </w:r>
          </w:p>
        </w:tc>
      </w:tr>
      <w:tr w:rsidR="008B6260" w:rsidRPr="006C205D" w14:paraId="730E29E3" w14:textId="77777777" w:rsidTr="004329A6">
        <w:trPr>
          <w:trHeight w:val="441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43BE11A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0837583F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4E412C66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355111C8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0223FF80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E549E75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6CD71E08" w14:textId="77777777" w:rsidR="00852663" w:rsidRPr="006C205D" w:rsidRDefault="00852663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454CC566" w14:textId="77777777" w:rsidR="006C205D" w:rsidRDefault="006C205D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34CED6FC" w14:textId="77777777" w:rsidR="006C205D" w:rsidRDefault="006C205D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0A298816" w14:textId="2D3DBED6" w:rsidR="00852663" w:rsidRPr="006C205D" w:rsidRDefault="00852663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 xml:space="preserve">Izostanak organizacije edukacije za radnike u slučaju donošenja relevantnih pravnih akata od strane Ministarstva i internih propisa 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717E7C6D" w14:textId="1CDFB052" w:rsidR="00852663" w:rsidRPr="006C205D" w:rsidRDefault="00356569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iCs/>
                <w:color w:val="000000"/>
                <w:lang w:val="bs-Latn-BA"/>
              </w:rPr>
            </w:pPr>
            <w:r w:rsidRPr="006C205D">
              <w:rPr>
                <w:rFonts w:ascii="Times New Roman" w:eastAsia="Calibri" w:hAnsi="Times New Roman" w:cs="Times New Roman"/>
                <w:lang w:val="pl-PL" w:eastAsia="hr-HR"/>
              </w:rPr>
              <w:t>Zakon o radu („Sl. novine Federacije BiH“, br. 26/16, 89/18 i 44/22), člana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 xml:space="preserve"> </w:t>
            </w:r>
            <w:r w:rsidRPr="006C205D">
              <w:rPr>
                <w:rFonts w:ascii="Times New Roman" w:hAnsi="Times New Roman" w:cs="Times New Roman"/>
                <w:lang w:val="pl-PL"/>
              </w:rPr>
              <w:t xml:space="preserve">111. Zakona o odgoju i obrazovanju u osnovnoj i srednjoj školi u Kantonu Sarajevo  („Sl. novine Kantona Sarajevo br. 27/24), 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 xml:space="preserve">Kolektivni ugovor za djelatnosti predškolskog odgoja i osnovnog odgoja i obrazovanja u Kantonu Sarajevu 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lastRenderedPageBreak/>
              <w:t>Sarajevo („Sl.novine Kantona Sarajevo'', broj 24/22, 40/22, 7/24, 39/24 i 17/25),</w:t>
            </w:r>
            <w:r w:rsidRPr="006C205D">
              <w:rPr>
                <w:rFonts w:ascii="Times New Roman" w:hAnsi="Times New Roman" w:cs="Times New Roman"/>
                <w:lang w:val="pl-PL"/>
              </w:rPr>
              <w:t xml:space="preserve"> Zakona o odgoju i obrazovanju u osnovnoj i srednjoj školi u Kantonu Sarajevo („Službene novine Kantona Sarajevo“, broj:27/24), </w:t>
            </w:r>
            <w:r w:rsidRPr="006C205D">
              <w:rPr>
                <w:rFonts w:ascii="Times New Roman" w:eastAsia="Calibri" w:hAnsi="Times New Roman" w:cs="Times New Roman"/>
                <w:lang w:val="bs-Latn-BA" w:eastAsia="hr-HR"/>
              </w:rPr>
              <w:t xml:space="preserve">Pravilnik o radu JU Zavod za specijalno obrazovanje i odgoj djece „Mjedenica“ broj:02-2006-11/22,  </w:t>
            </w:r>
            <w:r w:rsidRPr="006C205D">
              <w:rPr>
                <w:rFonts w:ascii="Times New Roman" w:hAnsi="Times New Roman" w:cs="Times New Roman"/>
                <w:lang w:val="bs-Latn-BA"/>
              </w:rPr>
              <w:t>Pravilnik o unutrašnjoj  organizaciji i sistematizaciji poslova i radnih zadataka JU</w:t>
            </w:r>
            <w:r w:rsidRPr="006C205D">
              <w:rPr>
                <w:rFonts w:ascii="Times New Roman" w:hAnsi="Times New Roman" w:cs="Times New Roman"/>
                <w:iCs/>
                <w:lang w:val="bs-Latn-BA"/>
              </w:rPr>
              <w:t xml:space="preserve"> Zavod za specijalno obrazovanje i odgoj djece ,,Mjedenica'' broj: </w:t>
            </w:r>
            <w:r w:rsidRPr="006C205D">
              <w:rPr>
                <w:rFonts w:ascii="Times New Roman" w:hAnsi="Times New Roman" w:cs="Times New Roman"/>
                <w:iCs/>
                <w:color w:val="000000"/>
                <w:lang w:val="bs-Latn-BA"/>
              </w:rPr>
              <w:t>02-493-04 /25</w:t>
            </w:r>
          </w:p>
          <w:p w14:paraId="4CD95261" w14:textId="02F8104B" w:rsidR="00852663" w:rsidRPr="006C205D" w:rsidRDefault="00852663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iCs/>
                <w:color w:val="000000"/>
                <w:lang w:val="bs-Latn-BA"/>
              </w:rPr>
            </w:pPr>
            <w:r w:rsidRPr="006C205D">
              <w:rPr>
                <w:rFonts w:ascii="Times New Roman" w:hAnsi="Times New Roman" w:cs="Times New Roman"/>
                <w:iCs/>
                <w:color w:val="000000"/>
                <w:lang w:val="bs-Latn-BA"/>
              </w:rPr>
              <w:t xml:space="preserve">Pravilnik o inkluzivnom obrazovanju </w:t>
            </w:r>
          </w:p>
          <w:p w14:paraId="6E13BE03" w14:textId="35DC2883" w:rsidR="00852663" w:rsidRPr="006C205D" w:rsidRDefault="00852663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iCs/>
                <w:color w:val="000000"/>
                <w:lang w:val="bs-Latn-BA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066D59FA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2C217A0D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1B542156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  <w:vAlign w:val="center"/>
          </w:tcPr>
          <w:p w14:paraId="058FA734" w14:textId="4F0609FE" w:rsidR="008B6260" w:rsidRPr="006C205D" w:rsidRDefault="00767864" w:rsidP="00767864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           Srednji</w:t>
            </w:r>
          </w:p>
        </w:tc>
      </w:tr>
    </w:tbl>
    <w:p w14:paraId="15B2409F" w14:textId="77777777" w:rsidR="003F5F71" w:rsidRPr="006C205D" w:rsidRDefault="003F5F71" w:rsidP="00D95909">
      <w:pPr>
        <w:rPr>
          <w:rFonts w:ascii="Times New Roman" w:hAnsi="Times New Roman" w:cs="Times New Roman"/>
          <w:b/>
          <w:lang w:val="hr-HR"/>
        </w:rPr>
      </w:pPr>
    </w:p>
    <w:p w14:paraId="39C22477" w14:textId="10834949" w:rsidR="008B6260" w:rsidRPr="006C205D" w:rsidRDefault="008B6260" w:rsidP="00D95909">
      <w:pPr>
        <w:rPr>
          <w:rFonts w:ascii="Times New Roman" w:hAnsi="Times New Roman" w:cs="Times New Roman"/>
          <w:b/>
          <w:bCs/>
          <w:lang w:val="hr-HR"/>
        </w:rPr>
      </w:pPr>
      <w:r w:rsidRPr="006C205D">
        <w:rPr>
          <w:rFonts w:ascii="Times New Roman" w:hAnsi="Times New Roman" w:cs="Times New Roman"/>
          <w:b/>
          <w:lang w:val="hr-HR"/>
        </w:rPr>
        <w:t>1.3.Rizik:</w:t>
      </w:r>
      <w:r w:rsidRPr="006C205D">
        <w:rPr>
          <w:rFonts w:ascii="Times New Roman" w:hAnsi="Times New Roman" w:cs="Times New Roman"/>
          <w:lang w:val="hr-HR"/>
        </w:rPr>
        <w:t xml:space="preserve"> </w:t>
      </w:r>
      <w:r w:rsidR="00852663" w:rsidRPr="006C205D">
        <w:rPr>
          <w:rFonts w:ascii="Times New Roman" w:hAnsi="Times New Roman" w:cs="Times New Roman"/>
          <w:b/>
          <w:bCs/>
          <w:lang w:val="hr-HR"/>
        </w:rPr>
        <w:t>Nerazumijevanje pravnih akata odnosno ne pribavljanje autentičnih tumačenja pravnih akata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8B6260" w:rsidRPr="005D38E9" w14:paraId="65D1A609" w14:textId="77777777" w:rsidTr="004329A6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4820DC1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7C567CC7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CFDCC11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4F8A5FB2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Analiza rizika</w:t>
            </w:r>
          </w:p>
          <w:p w14:paraId="0A86205C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Kontrolisan</w:t>
            </w:r>
            <w:proofErr w:type="spellEnd"/>
          </w:p>
          <w:p w14:paraId="56942417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kontrolisan</w:t>
            </w:r>
            <w:proofErr w:type="spellEnd"/>
          </w:p>
          <w:p w14:paraId="0C3968D1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176C0F7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 nastanka korupcije</w:t>
            </w:r>
          </w:p>
          <w:p w14:paraId="13D58F90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7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2F133E6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Ocjena posljedice nastanka korupcije</w:t>
            </w:r>
          </w:p>
          <w:p w14:paraId="7A60B4F3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8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6B0AC989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Intenzitet rizika</w:t>
            </w:r>
          </w:p>
          <w:p w14:paraId="17E275E6" w14:textId="77777777" w:rsidR="008B6260" w:rsidRPr="006C205D" w:rsidRDefault="008B6260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 xml:space="preserve">(VISOK, SREDNJI, </w:t>
            </w: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NIZAK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footnoteReference w:id="9"/>
            </w: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)</w:t>
            </w:r>
          </w:p>
        </w:tc>
      </w:tr>
      <w:tr w:rsidR="00852663" w:rsidRPr="006C205D" w14:paraId="46F4AFE3" w14:textId="77777777" w:rsidTr="004329A6">
        <w:trPr>
          <w:trHeight w:val="441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27C0D97A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3F1EA2E8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2B62B3E4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</w:p>
          <w:p w14:paraId="70492FE5" w14:textId="4A334173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7322569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1A165687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3FB33982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hr-HR"/>
              </w:rPr>
            </w:pPr>
          </w:p>
          <w:p w14:paraId="09D1C581" w14:textId="47DD02FA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lang w:val="hr-HR"/>
              </w:rPr>
              <w:t>U slučaju nerazumijevanja donesenih pravnih akata odnosno načina njihove prim</w:t>
            </w:r>
            <w:r w:rsidR="005D38E9">
              <w:rPr>
                <w:rFonts w:ascii="Times New Roman" w:hAnsi="Times New Roman" w:cs="Times New Roman"/>
                <w:lang w:val="hr-HR"/>
              </w:rPr>
              <w:t>i</w:t>
            </w:r>
            <w:r w:rsidRPr="006C205D">
              <w:rPr>
                <w:rFonts w:ascii="Times New Roman" w:hAnsi="Times New Roman" w:cs="Times New Roman"/>
                <w:lang w:val="hr-HR"/>
              </w:rPr>
              <w:t>jene ne pribavljanje autentičnih tumačenja odredbi pravnih akata čime bi se uklonila dilema vezano za poštivanje istih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7102283D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iCs/>
                <w:color w:val="000000"/>
                <w:lang w:val="bs-Latn-BA"/>
              </w:rPr>
            </w:pPr>
            <w:r w:rsidRPr="006C205D">
              <w:rPr>
                <w:rFonts w:ascii="Times New Roman" w:eastAsia="Calibri" w:hAnsi="Times New Roman" w:cs="Times New Roman"/>
                <w:lang w:val="pl-PL" w:eastAsia="hr-HR"/>
              </w:rPr>
              <w:t>Zakon o radu („Sl. novine Federacije BiH“, br. 26/16, 89/18 i 44/22), člana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 xml:space="preserve"> </w:t>
            </w:r>
            <w:r w:rsidRPr="006C205D">
              <w:rPr>
                <w:rFonts w:ascii="Times New Roman" w:hAnsi="Times New Roman" w:cs="Times New Roman"/>
                <w:lang w:val="pl-PL"/>
              </w:rPr>
              <w:t xml:space="preserve">111. Zakona o odgoju i obrazovanju u osnovnoj i srednjoj školi u Kantonu Sarajevo  („Sl. novine Kantona Sarajevo br. 27/24), </w:t>
            </w:r>
            <w:r w:rsidRPr="006C205D">
              <w:rPr>
                <w:rFonts w:ascii="Times New Roman" w:hAnsi="Times New Roman" w:cs="Times New Roman"/>
                <w:bCs/>
                <w:color w:val="0D0D0D" w:themeColor="text1" w:themeTint="F2"/>
                <w:lang w:val="pl-PL" w:eastAsia="hr-HR"/>
              </w:rPr>
              <w:t>Kolektivni ugovor za djelatnosti predškolskog odgoja i osnovnog odgoja i obrazovanja u Kantonu Sarajevu Sarajevo („Sl.novine Kantona Sarajevo'', broj 24/22, 40/22, 7/24, 39/24 i 17/25),</w:t>
            </w:r>
            <w:r w:rsidRPr="006C205D">
              <w:rPr>
                <w:rFonts w:ascii="Times New Roman" w:hAnsi="Times New Roman" w:cs="Times New Roman"/>
                <w:lang w:val="pl-PL"/>
              </w:rPr>
              <w:t xml:space="preserve"> Zakona o odgoju i obrazovanju u osnovnoj i srednjoj školi u Kantonu Sarajevo („Službene novine Kantona Sarajevo“, broj:27/24), </w:t>
            </w:r>
            <w:r w:rsidRPr="006C205D">
              <w:rPr>
                <w:rFonts w:ascii="Times New Roman" w:eastAsia="Calibri" w:hAnsi="Times New Roman" w:cs="Times New Roman"/>
                <w:lang w:val="bs-Latn-BA" w:eastAsia="hr-HR"/>
              </w:rPr>
              <w:t xml:space="preserve">Pravilnik o radu JU Zavod za specijalno obrazovanje i </w:t>
            </w:r>
            <w:r w:rsidRPr="006C205D">
              <w:rPr>
                <w:rFonts w:ascii="Times New Roman" w:eastAsia="Calibri" w:hAnsi="Times New Roman" w:cs="Times New Roman"/>
                <w:lang w:val="bs-Latn-BA" w:eastAsia="hr-HR"/>
              </w:rPr>
              <w:lastRenderedPageBreak/>
              <w:t xml:space="preserve">odgoj djece „Mjedenica“ broj:02-2006-11/22,  </w:t>
            </w:r>
            <w:r w:rsidRPr="006C205D">
              <w:rPr>
                <w:rFonts w:ascii="Times New Roman" w:hAnsi="Times New Roman" w:cs="Times New Roman"/>
                <w:lang w:val="bs-Latn-BA"/>
              </w:rPr>
              <w:t>Pravilnik o unutrašnjoj  organizaciji i sistematizaciji poslova i radnih zadataka JU</w:t>
            </w:r>
            <w:r w:rsidRPr="006C205D">
              <w:rPr>
                <w:rFonts w:ascii="Times New Roman" w:hAnsi="Times New Roman" w:cs="Times New Roman"/>
                <w:iCs/>
                <w:lang w:val="bs-Latn-BA"/>
              </w:rPr>
              <w:t xml:space="preserve"> Zavod za specijalno obrazovanje i odgoj djece ,,Mjedenica'' broj: </w:t>
            </w:r>
            <w:r w:rsidRPr="006C205D">
              <w:rPr>
                <w:rFonts w:ascii="Times New Roman" w:hAnsi="Times New Roman" w:cs="Times New Roman"/>
                <w:iCs/>
                <w:color w:val="000000"/>
                <w:lang w:val="bs-Latn-BA"/>
              </w:rPr>
              <w:t>02-493-04 /25</w:t>
            </w:r>
          </w:p>
          <w:p w14:paraId="7ACEABC3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iCs/>
                <w:color w:val="000000"/>
                <w:lang w:val="bs-Latn-BA"/>
              </w:rPr>
            </w:pPr>
            <w:r w:rsidRPr="006C205D">
              <w:rPr>
                <w:rFonts w:ascii="Times New Roman" w:hAnsi="Times New Roman" w:cs="Times New Roman"/>
                <w:iCs/>
                <w:color w:val="000000"/>
                <w:lang w:val="bs-Latn-BA"/>
              </w:rPr>
              <w:t xml:space="preserve">Pravilnik o inkluzivnom obrazovanju </w:t>
            </w:r>
          </w:p>
          <w:p w14:paraId="45EEF1D4" w14:textId="6F321FFD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7AC0367E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lastRenderedPageBreak/>
              <w:t>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3AF76FDE" w14:textId="77777777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418B674C" w14:textId="511C80AA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  <w:vAlign w:val="center"/>
          </w:tcPr>
          <w:p w14:paraId="1C06ABAC" w14:textId="6F32609F" w:rsidR="00852663" w:rsidRPr="006C205D" w:rsidRDefault="00852663" w:rsidP="00852663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lang w:val="hr-HR" w:eastAsia="zh-CN"/>
                <w14:ligatures w14:val="none"/>
              </w:rPr>
              <w:t>Umjeren</w:t>
            </w:r>
          </w:p>
        </w:tc>
      </w:tr>
    </w:tbl>
    <w:p w14:paraId="2D42744D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30BDB1D3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70AC275C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169FF064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7B6A2BCD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5481B8DF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425DAAFE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24587AB3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3A5F2237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7EF7BA65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78F3AD37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09DA657D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72BEC73B" w14:textId="77777777" w:rsidR="002F56CC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1E07B15B" w14:textId="77777777" w:rsidR="002F56CC" w:rsidRPr="006C205D" w:rsidRDefault="002F56CC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398E6F8B" w14:textId="0007F22C" w:rsidR="006C205D" w:rsidRPr="006C205D" w:rsidRDefault="00BF2391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proofErr w:type="spellStart"/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Rizak</w:t>
      </w:r>
      <w:proofErr w:type="spellEnd"/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2. Kadrovska politika   </w:t>
      </w:r>
    </w:p>
    <w:p w14:paraId="63A7F532" w14:textId="3BFEBE00" w:rsidR="007D06E2" w:rsidRPr="006C205D" w:rsidRDefault="00BF2391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>2.1 Rad komisija za zapošljavanje</w:t>
      </w:r>
    </w:p>
    <w:p w14:paraId="2FEDBE63" w14:textId="689589F0" w:rsidR="00B22C10" w:rsidRPr="006C205D" w:rsidRDefault="00B22C10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pPr w:leftFromText="180" w:rightFromText="180" w:vertAnchor="page" w:horzAnchor="page" w:tblpX="946" w:tblpY="1756"/>
        <w:tblW w:w="130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3493"/>
        <w:gridCol w:w="2876"/>
        <w:gridCol w:w="1428"/>
        <w:gridCol w:w="1427"/>
        <w:gridCol w:w="1428"/>
        <w:gridCol w:w="1857"/>
      </w:tblGrid>
      <w:tr w:rsidR="003F5F71" w:rsidRPr="005D38E9" w14:paraId="4A835F7B" w14:textId="77777777" w:rsidTr="002F56CC">
        <w:trPr>
          <w:trHeight w:val="2484"/>
        </w:trPr>
        <w:tc>
          <w:tcPr>
            <w:tcW w:w="5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403DD267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34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EBD8A0B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8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68658C8E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ACE0525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6CA822F2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09519B33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1ABB9B9E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A4DB6B2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02668A48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2D3A7CD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7CD92D6D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32B0AA28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3E7C883D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3F5F71" w:rsidRPr="006C205D" w14:paraId="0F8AE83A" w14:textId="77777777" w:rsidTr="002F56CC">
        <w:trPr>
          <w:trHeight w:val="2484"/>
        </w:trPr>
        <w:tc>
          <w:tcPr>
            <w:tcW w:w="5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2CF2CAED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34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C60CE86" w14:textId="77777777" w:rsidR="00BF2391" w:rsidRPr="006C205D" w:rsidRDefault="00BF239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4A3D12AB" w14:textId="77777777" w:rsidR="00BF2391" w:rsidRPr="006C205D" w:rsidRDefault="00BF239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3A884F4D" w14:textId="77777777" w:rsidR="00BF2391" w:rsidRPr="006C205D" w:rsidRDefault="00BF239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18E095C2" w14:textId="77777777" w:rsidR="00BF2391" w:rsidRPr="006C205D" w:rsidRDefault="00BF239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795FA662" w14:textId="1531218B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Zapošljavanje bez poštivanja zakonskih propisa </w:t>
            </w:r>
          </w:p>
        </w:tc>
        <w:tc>
          <w:tcPr>
            <w:tcW w:w="287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657EF7F5" w14:textId="77777777" w:rsidR="003F5F71" w:rsidRPr="006C205D" w:rsidRDefault="003F5F71" w:rsidP="003F5F7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Pravilnik sa kriterijima za prijem zaposlenika u radni odnos u predškolskim ustanovama, osnovnim i srednjim školama kao javnim ustanovama na području Kantona Sarajevo, Kolektivni ugovor za djelatnosti predškolskog odgoja i osnovnog odgoja i obrazovanja u Kantonu Sarajevo,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Pedgoški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standardi za osnovno obrazovanje KS</w:t>
            </w:r>
          </w:p>
          <w:p w14:paraId="52FB63AB" w14:textId="31F46996" w:rsidR="003F5F71" w:rsidRPr="006C205D" w:rsidRDefault="003F5F71" w:rsidP="006F57A6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Zakon o radu, Zakon o osnovnomodgoju i</w:t>
            </w:r>
            <w:r w:rsidR="006F57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obrazovanju 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112B8605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4DC11AB3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042A174D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5DCCA961" w14:textId="77777777" w:rsidR="003F5F71" w:rsidRPr="006C205D" w:rsidRDefault="003F5F71" w:rsidP="003F5F71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Nizak</w:t>
            </w:r>
          </w:p>
        </w:tc>
      </w:tr>
    </w:tbl>
    <w:p w14:paraId="06E32F99" w14:textId="77777777" w:rsidR="002F56CC" w:rsidRPr="006C205D" w:rsidRDefault="002F56CC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3AE5E1F" w14:textId="77777777" w:rsidR="006C205D" w:rsidRDefault="006C205D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3E0C25" w14:textId="77777777" w:rsidR="002F56CC" w:rsidRDefault="002F56CC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737EEBE" w14:textId="77777777" w:rsidR="002F56CC" w:rsidRDefault="002F56CC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D5E9E63" w14:textId="77777777" w:rsidR="002F56CC" w:rsidRDefault="002F56CC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C524F70" w14:textId="77777777" w:rsidR="002F56CC" w:rsidRPr="006C205D" w:rsidRDefault="002F56CC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2EEB49" w14:textId="0CE71156" w:rsidR="002F56CC" w:rsidRPr="006C205D" w:rsidRDefault="002F56CC" w:rsidP="002F56CC">
      <w:pPr>
        <w:widowControl w:val="0"/>
        <w:tabs>
          <w:tab w:val="left" w:pos="284"/>
          <w:tab w:val="left" w:pos="708"/>
        </w:tabs>
        <w:suppressAutoHyphens/>
        <w:snapToGrid w:val="0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2</w:t>
      </w:r>
      <w:r w:rsidRPr="002F56CC">
        <w:rPr>
          <w:rFonts w:ascii="Times New Roman" w:hAnsi="Times New Roman" w:cs="Times New Roman"/>
          <w:b/>
          <w:sz w:val="24"/>
          <w:szCs w:val="24"/>
          <w:lang w:val="hr-HR"/>
        </w:rPr>
        <w:t>.2.</w:t>
      </w:r>
      <w:r w:rsidRPr="002F56C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Složena konkursna procedura  prilikom zapošljavanja radnika</w:t>
      </w:r>
    </w:p>
    <w:p w14:paraId="32213769" w14:textId="77777777" w:rsidR="002F56CC" w:rsidRPr="006C205D" w:rsidRDefault="002F56CC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pPr w:leftFromText="180" w:rightFromText="180" w:vertAnchor="page" w:horzAnchor="margin" w:tblpY="1591"/>
        <w:tblW w:w="12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B22C10" w:rsidRPr="005D38E9" w14:paraId="3D28627B" w14:textId="77777777" w:rsidTr="00B22C10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687407D1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465CBA23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BDD6EE"/>
            <w:vAlign w:val="center"/>
          </w:tcPr>
          <w:p w14:paraId="6E5DA90E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BDD6EE"/>
            <w:vAlign w:val="center"/>
          </w:tcPr>
          <w:p w14:paraId="1A2B5DD9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0CBC06B5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2459FC10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2B27AF08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BDD6EE"/>
            <w:vAlign w:val="center"/>
          </w:tcPr>
          <w:p w14:paraId="2C7288BE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40F4BBC3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BDD6EE"/>
            <w:vAlign w:val="center"/>
          </w:tcPr>
          <w:p w14:paraId="07D40069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6B206414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BDD6EE"/>
            <w:vAlign w:val="center"/>
          </w:tcPr>
          <w:p w14:paraId="54AC4C59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70F9E08D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B22C10" w:rsidRPr="006C205D" w14:paraId="06FCEE05" w14:textId="77777777" w:rsidTr="00B22C10">
        <w:trPr>
          <w:trHeight w:val="4650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40B47A8C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39AC366E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3D497063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3972E36" w14:textId="77777777" w:rsidR="00BF2391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58EC0CE" w14:textId="77777777" w:rsidR="00BF2391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5156D9D5" w14:textId="21196043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BEF8F5B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005B5AC6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4D9F25BF" w14:textId="77777777" w:rsidR="00BF2391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15939918" w14:textId="77777777" w:rsidR="00BF2391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73833238" w14:textId="77777777" w:rsidR="00BF2391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4BB600B2" w14:textId="59C4F1F5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bookmarkStart w:id="16" w:name="_Hlk211934790"/>
            <w:r w:rsidRPr="006C205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Složena konkursna procedura  prilikom zapošljavanja radnika</w:t>
            </w:r>
          </w:p>
          <w:bookmarkEnd w:id="16"/>
          <w:p w14:paraId="2045914C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27E3D04D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69BADC95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40AD2C53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4E8A5115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2B555FCE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05493F20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66076792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451D27AD" w14:textId="77777777" w:rsidR="00B22C10" w:rsidRPr="006C205D" w:rsidRDefault="00B22C10" w:rsidP="00B22C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Pravilnik sa kriterijima za prijem zaposlenika u radni odnos u predškolskim ustanovama, osnovnim i srednjim školama kao javnim ustanovama na području Kantona Sarajevo, Kolektivni ugovor za djelatnosti predškolskog odgoja i osnovnog odgoja i obrazovanja u Kantonu Sarajevo,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Pedgoški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standardi za osnovno obrazovanje KS</w:t>
            </w:r>
          </w:p>
          <w:p w14:paraId="0A87F74F" w14:textId="77777777" w:rsidR="00B22C10" w:rsidRPr="006C205D" w:rsidRDefault="00B22C10" w:rsidP="00B22C1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Zakon o radu, Zakon o osnovnom odgoju i obrazovanju KS, Etički kodeks ; Zakon o zaštiti ličnih podataka; Sistematizacija radnih mjesta;Pedagoški standardi i normativima</w:t>
            </w:r>
          </w:p>
          <w:p w14:paraId="1D2754EA" w14:textId="77777777" w:rsidR="00B22C10" w:rsidRPr="006C205D" w:rsidRDefault="00B22C10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proofErr w:type="gramStart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osnovnu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školu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08F145DD" w14:textId="20811AC2" w:rsidR="00B22C10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    </w:t>
            </w:r>
            <w:proofErr w:type="spellStart"/>
            <w:r w:rsidR="00B22C10" w:rsidRPr="006C205D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2B11F33F" w14:textId="4087720A" w:rsidR="00B22C10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6AAD880F" w14:textId="2DEA7E80" w:rsidR="00B22C10" w:rsidRPr="006C205D" w:rsidRDefault="00BF2391" w:rsidP="00B22C1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  <w:vAlign w:val="center"/>
          </w:tcPr>
          <w:p w14:paraId="1E498EED" w14:textId="36B047DF" w:rsidR="00B22C10" w:rsidRPr="006C205D" w:rsidRDefault="00BF2391" w:rsidP="00B22C1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Nizak</w:t>
            </w:r>
          </w:p>
        </w:tc>
      </w:tr>
    </w:tbl>
    <w:p w14:paraId="7A1FEE60" w14:textId="607A3A6C" w:rsidR="00B22C10" w:rsidRPr="006C205D" w:rsidRDefault="00B22C10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4C2037FF" w14:textId="2DDE3A27" w:rsidR="00B22C10" w:rsidRDefault="00B22C10">
      <w:pPr>
        <w:rPr>
          <w:rFonts w:cstheme="minorHAnsi"/>
          <w:b/>
          <w:sz w:val="20"/>
          <w:szCs w:val="20"/>
          <w:lang w:val="hr-HR"/>
        </w:rPr>
      </w:pPr>
    </w:p>
    <w:p w14:paraId="379DF1AE" w14:textId="77777777" w:rsidR="001D05FB" w:rsidRPr="00C129B6" w:rsidRDefault="001D05FB">
      <w:pPr>
        <w:rPr>
          <w:rFonts w:cstheme="minorHAnsi"/>
          <w:b/>
          <w:sz w:val="20"/>
          <w:szCs w:val="20"/>
          <w:lang w:val="hr-HR"/>
        </w:rPr>
      </w:pPr>
    </w:p>
    <w:p w14:paraId="0E1BEDB0" w14:textId="269ADCD2" w:rsidR="00B22C10" w:rsidRPr="006C205D" w:rsidRDefault="00F7507F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2.3</w:t>
      </w:r>
      <w:r w:rsidR="00D735B8"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proofErr w:type="spellStart"/>
      <w:r w:rsidR="00995CF9" w:rsidRPr="006C205D">
        <w:rPr>
          <w:rFonts w:ascii="Times New Roman" w:hAnsi="Times New Roman" w:cs="Times New Roman"/>
          <w:b/>
          <w:sz w:val="24"/>
          <w:szCs w:val="24"/>
          <w:lang w:val="hr-HR"/>
        </w:rPr>
        <w:t>Angažovanje</w:t>
      </w:r>
      <w:proofErr w:type="spellEnd"/>
      <w:r w:rsidR="00995CF9"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radnika po potrebi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"/>
        <w:gridCol w:w="1413"/>
        <w:gridCol w:w="3694"/>
        <w:gridCol w:w="1846"/>
        <w:gridCol w:w="1845"/>
        <w:gridCol w:w="1843"/>
        <w:gridCol w:w="1843"/>
      </w:tblGrid>
      <w:tr w:rsidR="00995CF9" w:rsidRPr="005D38E9" w14:paraId="48A1D1F3" w14:textId="77777777" w:rsidTr="00995CF9">
        <w:tc>
          <w:tcPr>
            <w:tcW w:w="423" w:type="dxa"/>
            <w:shd w:val="clear" w:color="auto" w:fill="BDD6EE" w:themeFill="accent5" w:themeFillTint="66"/>
            <w:vAlign w:val="center"/>
          </w:tcPr>
          <w:p w14:paraId="222AE796" w14:textId="4CCA52AB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1415" w:type="dxa"/>
            <w:shd w:val="clear" w:color="auto" w:fill="BDD6EE" w:themeFill="accent5" w:themeFillTint="66"/>
            <w:vAlign w:val="center"/>
          </w:tcPr>
          <w:p w14:paraId="63032554" w14:textId="08D23D85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3712" w:type="dxa"/>
            <w:shd w:val="clear" w:color="auto" w:fill="BDD6EE" w:themeFill="accent5" w:themeFillTint="66"/>
            <w:vAlign w:val="center"/>
          </w:tcPr>
          <w:p w14:paraId="0ABBFE6E" w14:textId="048ED12A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75FAF46C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377FCDF8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3D0D6AF3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91C7F8D" w14:textId="46CCCD89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39F5D1C5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055629E7" w14:textId="267D339B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2C318E43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5592490D" w14:textId="042B68B9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105D4685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68095229" w14:textId="65671077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995CF9" w:rsidRPr="006C205D" w14:paraId="517484FD" w14:textId="77777777" w:rsidTr="00995CF9">
        <w:tc>
          <w:tcPr>
            <w:tcW w:w="423" w:type="dxa"/>
          </w:tcPr>
          <w:p w14:paraId="792EC684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C5DC6ED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1D3975A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620C605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7B4385A" w14:textId="0DEA0725" w:rsidR="00995CF9" w:rsidRPr="006C205D" w:rsidRDefault="00995C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5" w:type="dxa"/>
          </w:tcPr>
          <w:p w14:paraId="0718C9F3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93403C0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B8FEDC9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023AA84" w14:textId="77777777" w:rsidR="00BF2391" w:rsidRPr="006C205D" w:rsidRDefault="00BF239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E2BEB9" w14:textId="6C8186F7" w:rsidR="00995CF9" w:rsidRPr="006C205D" w:rsidRDefault="00995C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Angažovnje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radnika bez konkursa</w:t>
            </w:r>
          </w:p>
        </w:tc>
        <w:tc>
          <w:tcPr>
            <w:tcW w:w="3712" w:type="dxa"/>
          </w:tcPr>
          <w:p w14:paraId="6590FD44" w14:textId="77777777" w:rsidR="00995CF9" w:rsidRPr="006C205D" w:rsidRDefault="00995CF9" w:rsidP="00995CF9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Pravilnik sa kriterijima za prijem zaposlenika u radni odnos u predškolskim ustanovama, osnovnim i srednjim školama kao javnim ustanovama na području Kantona Sarajevo, Kolektivni ugovor za djelatnosti predškolskog odgoja i osnovnog odgoja i obrazovanja u Kantonu Sarajevo,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Pedgoški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standardi za osnovno obrazovanje KS</w:t>
            </w:r>
          </w:p>
          <w:p w14:paraId="0651023B" w14:textId="77777777" w:rsidR="00995CF9" w:rsidRPr="006C205D" w:rsidRDefault="00995CF9" w:rsidP="00995CF9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Zakon o radu, Zakon o osnovnom odgoju i obrazovanju KS, Etički kodeks ; Zakon o zaštiti ličnih podataka; Sistematizacija radnih mjesta;Pedagoški standardi i normativima</w:t>
            </w:r>
          </w:p>
          <w:p w14:paraId="20BB7382" w14:textId="6CCF53D1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proofErr w:type="spellStart"/>
            <w:proofErr w:type="gramStart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osnovnu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školu</w:t>
            </w:r>
            <w:proofErr w:type="spellEnd"/>
            <w:proofErr w:type="gramEnd"/>
          </w:p>
        </w:tc>
        <w:tc>
          <w:tcPr>
            <w:tcW w:w="1850" w:type="dxa"/>
          </w:tcPr>
          <w:p w14:paraId="399651A9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4A563E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3F841B2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25B269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2ECDB6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24B13D3" w14:textId="4D7E73D7" w:rsidR="00995CF9" w:rsidRPr="006C205D" w:rsidRDefault="00995CF9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Kontrolisan</w:t>
            </w:r>
            <w:proofErr w:type="spellEnd"/>
          </w:p>
        </w:tc>
        <w:tc>
          <w:tcPr>
            <w:tcW w:w="1850" w:type="dxa"/>
          </w:tcPr>
          <w:p w14:paraId="69985796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6CFC375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1DAA28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843E314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DADDE40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5445813" w14:textId="52FD6238" w:rsidR="00995CF9" w:rsidRPr="006C205D" w:rsidRDefault="00995CF9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850" w:type="dxa"/>
          </w:tcPr>
          <w:p w14:paraId="4E075380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B5D034A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2CE7758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BE7A780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6CBA51E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9F3A340" w14:textId="19E379FD" w:rsidR="00995CF9" w:rsidRPr="006C205D" w:rsidRDefault="00995CF9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1850" w:type="dxa"/>
          </w:tcPr>
          <w:p w14:paraId="533FA489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88AF394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E207897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1254908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5BBCC74D" w14:textId="77777777" w:rsidR="00BF2391" w:rsidRPr="006C205D" w:rsidRDefault="00BF2391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2CA99A1" w14:textId="31F694F2" w:rsidR="00995CF9" w:rsidRPr="006C205D" w:rsidRDefault="00995CF9" w:rsidP="00995C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Umjeren</w:t>
            </w:r>
          </w:p>
        </w:tc>
      </w:tr>
    </w:tbl>
    <w:p w14:paraId="2FAD0E13" w14:textId="77777777" w:rsidR="00995CF9" w:rsidRPr="006C205D" w:rsidRDefault="00995CF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6C136731" w14:textId="787FC712" w:rsidR="008F3221" w:rsidRPr="006C205D" w:rsidRDefault="008F3221" w:rsidP="008F3221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>3.</w:t>
      </w:r>
      <w:r w:rsidR="00995CF9" w:rsidRPr="006C205D">
        <w:rPr>
          <w:rFonts w:ascii="Times New Roman" w:hAnsi="Times New Roman" w:cs="Times New Roman"/>
          <w:b/>
          <w:sz w:val="24"/>
          <w:szCs w:val="24"/>
          <w:lang w:val="hr-HR"/>
        </w:rPr>
        <w:t>Rizični proces</w:t>
      </w: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: </w:t>
      </w:r>
      <w:r w:rsidR="00995CF9" w:rsidRPr="006C205D">
        <w:rPr>
          <w:rFonts w:ascii="Times New Roman" w:hAnsi="Times New Roman" w:cs="Times New Roman"/>
          <w:b/>
          <w:sz w:val="24"/>
          <w:szCs w:val="24"/>
          <w:lang w:val="hr-HR"/>
        </w:rPr>
        <w:t>Ocjenjivanje i dokumentacija</w:t>
      </w: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14:paraId="33F1294B" w14:textId="14A07E21" w:rsidR="008F3221" w:rsidRPr="006C205D" w:rsidRDefault="008F3221" w:rsidP="008F32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>3.1</w:t>
      </w:r>
      <w:r w:rsidRPr="006C205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Neadekvatno postupanje sa službenom dokumentacijom  i informacijama</w:t>
      </w:r>
    </w:p>
    <w:p w14:paraId="3CA9648C" w14:textId="78104863" w:rsidR="00995CF9" w:rsidRPr="006C205D" w:rsidRDefault="00995CF9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720"/>
        <w:gridCol w:w="1850"/>
        <w:gridCol w:w="1850"/>
        <w:gridCol w:w="1850"/>
        <w:gridCol w:w="1850"/>
      </w:tblGrid>
      <w:tr w:rsidR="00995CF9" w:rsidRPr="005D38E9" w14:paraId="67D4DE48" w14:textId="77777777" w:rsidTr="003F5F71">
        <w:tc>
          <w:tcPr>
            <w:tcW w:w="562" w:type="dxa"/>
            <w:shd w:val="clear" w:color="auto" w:fill="BDD6EE" w:themeFill="accent5" w:themeFillTint="66"/>
            <w:vAlign w:val="center"/>
          </w:tcPr>
          <w:p w14:paraId="0E1E2D96" w14:textId="4D11D296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36C79A60" w14:textId="3FC8A261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720" w:type="dxa"/>
            <w:shd w:val="clear" w:color="auto" w:fill="BDD6EE" w:themeFill="accent5" w:themeFillTint="66"/>
            <w:vAlign w:val="center"/>
          </w:tcPr>
          <w:p w14:paraId="227A2846" w14:textId="0F0A2D92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1482F4B6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7EF2A635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3DDF3305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4367BF46" w14:textId="36B512B8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5B9BF6C2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7E21C2F5" w14:textId="0956491F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4E3FD92B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70412BBC" w14:textId="027B153A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46E9F3F0" w14:textId="77777777" w:rsidR="00995CF9" w:rsidRPr="006C205D" w:rsidRDefault="00995CF9" w:rsidP="00995CF9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0F37B985" w14:textId="18401BEE" w:rsidR="00995CF9" w:rsidRPr="006C205D" w:rsidRDefault="00995CF9" w:rsidP="00995CF9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8F3221" w:rsidRPr="006C205D" w14:paraId="5E6428C8" w14:textId="77777777" w:rsidTr="004329A6">
        <w:tc>
          <w:tcPr>
            <w:tcW w:w="562" w:type="dxa"/>
          </w:tcPr>
          <w:p w14:paraId="01D452BC" w14:textId="77777777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2A9DD3AA" w14:textId="77777777" w:rsidR="008F3221" w:rsidRPr="006C205D" w:rsidRDefault="008F3221" w:rsidP="008F322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C606E7C" w14:textId="112DF1B1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6C205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268" w:type="dxa"/>
          </w:tcPr>
          <w:p w14:paraId="283004D8" w14:textId="77777777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4A7B6E54" w14:textId="6C297825" w:rsidR="008F3221" w:rsidRPr="006C205D" w:rsidRDefault="00ED7C7E" w:rsidP="008F322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Postupanje sa službenom dokumentacijom i bezbjednost</w:t>
            </w:r>
          </w:p>
        </w:tc>
        <w:tc>
          <w:tcPr>
            <w:tcW w:w="2720" w:type="dxa"/>
          </w:tcPr>
          <w:p w14:paraId="0FF895D8" w14:textId="77777777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Zakon o zaštiti ličnih podataka; Zakon o osnovnom odgoju i obrazovanju KS, Pravilnik o vođenju pedagoške dokumentacije KS</w:t>
            </w:r>
          </w:p>
          <w:p w14:paraId="7C4459EA" w14:textId="77777777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850" w:type="dxa"/>
          </w:tcPr>
          <w:p w14:paraId="4EFD724E" w14:textId="77777777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6FC58671" w14:textId="77777777" w:rsidR="008F3221" w:rsidRPr="006C205D" w:rsidRDefault="008F3221" w:rsidP="008F3221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53A5832" w14:textId="09251C90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Kontrolisan</w:t>
            </w:r>
            <w:proofErr w:type="spellEnd"/>
          </w:p>
        </w:tc>
        <w:tc>
          <w:tcPr>
            <w:tcW w:w="1850" w:type="dxa"/>
            <w:vAlign w:val="center"/>
          </w:tcPr>
          <w:p w14:paraId="0A566F7A" w14:textId="7A5D732B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0" w:type="dxa"/>
            <w:vAlign w:val="center"/>
          </w:tcPr>
          <w:p w14:paraId="30FF51B8" w14:textId="6E183A8B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0" w:type="dxa"/>
            <w:vAlign w:val="center"/>
          </w:tcPr>
          <w:p w14:paraId="4DEED4BD" w14:textId="328AE580" w:rsidR="008F3221" w:rsidRPr="006C205D" w:rsidRDefault="008F3221" w:rsidP="008F3221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Nizak</w:t>
            </w:r>
          </w:p>
        </w:tc>
      </w:tr>
    </w:tbl>
    <w:p w14:paraId="7F1DB885" w14:textId="5414A0EF" w:rsidR="00B22C10" w:rsidRPr="006C205D" w:rsidRDefault="00B22C10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129B6">
        <w:rPr>
          <w:rFonts w:cstheme="minorHAnsi"/>
          <w:b/>
          <w:sz w:val="20"/>
          <w:szCs w:val="20"/>
          <w:lang w:val="hr-HR"/>
        </w:rPr>
        <w:br w:type="page"/>
      </w:r>
      <w:r w:rsidR="008F3221" w:rsidRPr="006C205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3.2.Nepotpuna ili </w:t>
      </w:r>
      <w:proofErr w:type="spellStart"/>
      <w:r w:rsidR="008F3221" w:rsidRPr="006C205D">
        <w:rPr>
          <w:rFonts w:ascii="Times New Roman" w:hAnsi="Times New Roman" w:cs="Times New Roman"/>
          <w:b/>
          <w:sz w:val="24"/>
          <w:szCs w:val="24"/>
          <w:lang w:val="hr-HR"/>
        </w:rPr>
        <w:t>netačna</w:t>
      </w:r>
      <w:proofErr w:type="spellEnd"/>
      <w:r w:rsidR="008F3221"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evidencija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720"/>
        <w:gridCol w:w="1850"/>
        <w:gridCol w:w="1850"/>
        <w:gridCol w:w="1850"/>
        <w:gridCol w:w="1850"/>
      </w:tblGrid>
      <w:tr w:rsidR="008F3221" w:rsidRPr="005D38E9" w14:paraId="2BBD2FFF" w14:textId="77777777" w:rsidTr="003F5F71">
        <w:tc>
          <w:tcPr>
            <w:tcW w:w="562" w:type="dxa"/>
            <w:shd w:val="clear" w:color="auto" w:fill="BDD6EE" w:themeFill="accent5" w:themeFillTint="66"/>
            <w:vAlign w:val="center"/>
          </w:tcPr>
          <w:p w14:paraId="1CD021CE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77ADA5B6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720" w:type="dxa"/>
            <w:shd w:val="clear" w:color="auto" w:fill="BDD6EE" w:themeFill="accent5" w:themeFillTint="66"/>
            <w:vAlign w:val="center"/>
          </w:tcPr>
          <w:p w14:paraId="5BBB3B11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38D5D012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7D9C14A8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7D1743B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964D75E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5CA72C7B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146243C7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18CEDBA6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52CD252D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23182031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6F97C067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8F3221" w:rsidRPr="006C205D" w14:paraId="62948A92" w14:textId="77777777" w:rsidTr="004329A6">
        <w:tc>
          <w:tcPr>
            <w:tcW w:w="562" w:type="dxa"/>
          </w:tcPr>
          <w:p w14:paraId="13E717CA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2388652B" w14:textId="77777777" w:rsidR="008F3221" w:rsidRPr="006C205D" w:rsidRDefault="008F3221" w:rsidP="004329A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29DF2B8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6C205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268" w:type="dxa"/>
          </w:tcPr>
          <w:p w14:paraId="40755D5A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56C22437" w14:textId="77777777" w:rsidR="005D306D" w:rsidRPr="006C205D" w:rsidRDefault="005D306D" w:rsidP="00432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B1DBC" w14:textId="3A39CEDF" w:rsidR="008F3221" w:rsidRPr="006C205D" w:rsidRDefault="00ED7C7E" w:rsidP="004329A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Neažurne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</w:rPr>
              <w:t>evidencije</w:t>
            </w:r>
            <w:proofErr w:type="spellEnd"/>
          </w:p>
        </w:tc>
        <w:tc>
          <w:tcPr>
            <w:tcW w:w="2720" w:type="dxa"/>
          </w:tcPr>
          <w:p w14:paraId="01009F8D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Zakon o zaštiti ličnih podataka; Zakon o osnovnom odgoju i obrazovanju KS, Pravilnik o vođenju pedagoške dokumentacije KS</w:t>
            </w:r>
          </w:p>
          <w:p w14:paraId="0FF58738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1850" w:type="dxa"/>
          </w:tcPr>
          <w:p w14:paraId="59511C27" w14:textId="77777777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17B1DAFA" w14:textId="77777777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88E2041" w14:textId="77777777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2A59AD" w14:textId="07DB7116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Kontrolisan</w:t>
            </w:r>
            <w:proofErr w:type="spellEnd"/>
          </w:p>
        </w:tc>
        <w:tc>
          <w:tcPr>
            <w:tcW w:w="1850" w:type="dxa"/>
            <w:vAlign w:val="center"/>
          </w:tcPr>
          <w:p w14:paraId="7CBF05CE" w14:textId="77777777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0" w:type="dxa"/>
            <w:vAlign w:val="center"/>
          </w:tcPr>
          <w:p w14:paraId="474EA65F" w14:textId="77777777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0" w:type="dxa"/>
            <w:vAlign w:val="center"/>
          </w:tcPr>
          <w:p w14:paraId="2F517224" w14:textId="77777777" w:rsidR="008F3221" w:rsidRPr="006C205D" w:rsidRDefault="008F3221" w:rsidP="008F32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Nizak</w:t>
            </w:r>
          </w:p>
        </w:tc>
      </w:tr>
    </w:tbl>
    <w:p w14:paraId="260128AE" w14:textId="34957ACE" w:rsidR="008F3221" w:rsidRPr="006C205D" w:rsidRDefault="008F3221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253E71D7" w14:textId="7871AD7E" w:rsidR="008F3221" w:rsidRPr="006C205D" w:rsidRDefault="008F3221" w:rsidP="00D9590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>3.3</w:t>
      </w:r>
      <w:r w:rsidR="00D735B8"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6C205D">
        <w:rPr>
          <w:rFonts w:ascii="Times New Roman" w:hAnsi="Times New Roman" w:cs="Times New Roman"/>
          <w:b/>
          <w:sz w:val="24"/>
          <w:szCs w:val="24"/>
          <w:lang w:val="hr-HR"/>
        </w:rPr>
        <w:t>Ocjenjivanje nastavnika /str</w:t>
      </w:r>
      <w:r w:rsidR="005D306D" w:rsidRPr="006C205D">
        <w:rPr>
          <w:rFonts w:ascii="Times New Roman" w:hAnsi="Times New Roman" w:cs="Times New Roman"/>
          <w:b/>
          <w:sz w:val="24"/>
          <w:szCs w:val="24"/>
          <w:lang w:val="hr-HR"/>
        </w:rPr>
        <w:t xml:space="preserve">učnih </w:t>
      </w:r>
      <w:proofErr w:type="spellStart"/>
      <w:r w:rsidR="005D306D" w:rsidRPr="006C205D">
        <w:rPr>
          <w:rFonts w:ascii="Times New Roman" w:hAnsi="Times New Roman" w:cs="Times New Roman"/>
          <w:b/>
          <w:sz w:val="24"/>
          <w:szCs w:val="24"/>
          <w:lang w:val="hr-HR"/>
        </w:rPr>
        <w:t>saradnika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0"/>
        <w:gridCol w:w="2245"/>
        <w:gridCol w:w="2810"/>
        <w:gridCol w:w="1838"/>
        <w:gridCol w:w="1836"/>
        <w:gridCol w:w="1830"/>
        <w:gridCol w:w="1831"/>
      </w:tblGrid>
      <w:tr w:rsidR="00B234E6" w:rsidRPr="005D38E9" w14:paraId="46F5FD26" w14:textId="77777777" w:rsidTr="003F5F71">
        <w:tc>
          <w:tcPr>
            <w:tcW w:w="562" w:type="dxa"/>
            <w:shd w:val="clear" w:color="auto" w:fill="BDD6EE" w:themeFill="accent5" w:themeFillTint="66"/>
            <w:vAlign w:val="center"/>
          </w:tcPr>
          <w:p w14:paraId="67A20E9C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4F1757C7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720" w:type="dxa"/>
            <w:shd w:val="clear" w:color="auto" w:fill="BDD6EE" w:themeFill="accent5" w:themeFillTint="66"/>
            <w:vAlign w:val="center"/>
          </w:tcPr>
          <w:p w14:paraId="4D8F56B7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0EFE9A20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586B89D3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30935971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1FDB0C36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31702406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3622BAB2" w14:textId="55BEC7B2" w:rsidR="008F3221" w:rsidRPr="006C205D" w:rsidRDefault="00D735B8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         </w:t>
            </w:r>
            <w:r w:rsidR="008F3221"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6D610133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3D77E6C2" w14:textId="1ADD1CB7" w:rsidR="008F3221" w:rsidRPr="006C205D" w:rsidRDefault="00D735B8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         </w:t>
            </w:r>
            <w:r w:rsidR="008F3221"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50" w:type="dxa"/>
            <w:shd w:val="clear" w:color="auto" w:fill="BDD6EE" w:themeFill="accent5" w:themeFillTint="66"/>
            <w:vAlign w:val="center"/>
          </w:tcPr>
          <w:p w14:paraId="3BDC633D" w14:textId="77777777" w:rsidR="008F3221" w:rsidRPr="006C205D" w:rsidRDefault="008F3221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10D7EEEF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B234E6" w:rsidRPr="006C205D" w14:paraId="3C6A1DAE" w14:textId="77777777" w:rsidTr="004329A6">
        <w:tc>
          <w:tcPr>
            <w:tcW w:w="562" w:type="dxa"/>
          </w:tcPr>
          <w:p w14:paraId="65FD68BA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45A7A42D" w14:textId="77777777" w:rsidR="008F3221" w:rsidRPr="006C205D" w:rsidRDefault="008F3221" w:rsidP="004329A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B522ECF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Pr="006C205D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2268" w:type="dxa"/>
          </w:tcPr>
          <w:p w14:paraId="2ADA9A96" w14:textId="77777777" w:rsidR="008F3221" w:rsidRPr="006C205D" w:rsidRDefault="008F3221" w:rsidP="004329A6">
            <w:pP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1F6928BD" w14:textId="20F8FE46" w:rsidR="008F3221" w:rsidRPr="006C205D" w:rsidRDefault="008F3221" w:rsidP="004329A6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D735B8"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eredo</w:t>
            </w: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vno I nesistemsko ocjenjivanje </w:t>
            </w:r>
            <w:r w:rsidR="00D735B8"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radnika</w:t>
            </w:r>
          </w:p>
        </w:tc>
        <w:tc>
          <w:tcPr>
            <w:tcW w:w="2720" w:type="dxa"/>
          </w:tcPr>
          <w:p w14:paraId="342F23CD" w14:textId="4DD905B2" w:rsidR="008F3221" w:rsidRPr="006C205D" w:rsidRDefault="00B234E6" w:rsidP="00D735B8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Pravilnik o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ocjenjivanju,napredovanju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sticanju stručnih zvanja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odgajatelja,profesora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/nastavnika i stručnih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saradnika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 predškolskim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ustanovama,osnovnim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srednjim </w:t>
            </w: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pkolama</w:t>
            </w:r>
            <w:proofErr w:type="spellEnd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i domovima učenika</w:t>
            </w:r>
          </w:p>
        </w:tc>
        <w:tc>
          <w:tcPr>
            <w:tcW w:w="1850" w:type="dxa"/>
          </w:tcPr>
          <w:p w14:paraId="0F7D432C" w14:textId="77777777" w:rsidR="008F3221" w:rsidRPr="006C205D" w:rsidRDefault="008F3221" w:rsidP="0043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14:paraId="1A2EADA3" w14:textId="77777777" w:rsidR="003F5F71" w:rsidRPr="006C205D" w:rsidRDefault="003F5F71" w:rsidP="00D7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13632F5" w14:textId="77777777" w:rsidR="003F5F71" w:rsidRPr="006C205D" w:rsidRDefault="003F5F71" w:rsidP="00D735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364798A" w14:textId="526ED6E0" w:rsidR="008F3221" w:rsidRPr="006C205D" w:rsidRDefault="008F3221" w:rsidP="00D73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proofErr w:type="spellStart"/>
            <w:r w:rsidRPr="006C20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Kontrolisan</w:t>
            </w:r>
            <w:proofErr w:type="spellEnd"/>
          </w:p>
        </w:tc>
        <w:tc>
          <w:tcPr>
            <w:tcW w:w="1850" w:type="dxa"/>
            <w:vAlign w:val="center"/>
          </w:tcPr>
          <w:p w14:paraId="60975CE7" w14:textId="77777777" w:rsidR="008F3221" w:rsidRPr="006C205D" w:rsidRDefault="008F3221" w:rsidP="0043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0" w:type="dxa"/>
            <w:vAlign w:val="center"/>
          </w:tcPr>
          <w:p w14:paraId="29D3E57B" w14:textId="77777777" w:rsidR="008F3221" w:rsidRPr="006C205D" w:rsidRDefault="008F3221" w:rsidP="0043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50" w:type="dxa"/>
            <w:vAlign w:val="center"/>
          </w:tcPr>
          <w:p w14:paraId="4117782D" w14:textId="77777777" w:rsidR="008F3221" w:rsidRPr="006C205D" w:rsidRDefault="008F3221" w:rsidP="00432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Nizak</w:t>
            </w:r>
          </w:p>
        </w:tc>
      </w:tr>
    </w:tbl>
    <w:p w14:paraId="21B21DEA" w14:textId="77777777" w:rsidR="008F3221" w:rsidRPr="006C205D" w:rsidRDefault="008F3221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1E22BC3E" w14:textId="3AF1B00F" w:rsidR="00B22C10" w:rsidRPr="006C205D" w:rsidRDefault="00B22C10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64FC0803" w14:textId="77777777" w:rsidR="00B22C10" w:rsidRPr="006C205D" w:rsidRDefault="00B22C10" w:rsidP="00D95909">
      <w:pPr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4DF68739" w14:textId="77777777" w:rsidR="00884653" w:rsidRPr="00C129B6" w:rsidRDefault="00884653" w:rsidP="00284EC1">
      <w:pPr>
        <w:tabs>
          <w:tab w:val="left" w:pos="284"/>
        </w:tabs>
        <w:rPr>
          <w:rFonts w:cstheme="minorHAnsi"/>
          <w:sz w:val="20"/>
          <w:szCs w:val="20"/>
          <w:lang w:val="hr-HR"/>
        </w:rPr>
      </w:pPr>
    </w:p>
    <w:p w14:paraId="6CC329A1" w14:textId="241AF170" w:rsidR="006D7467" w:rsidRPr="002F56CC" w:rsidRDefault="006D7467" w:rsidP="006D7467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lastRenderedPageBreak/>
        <w:t xml:space="preserve">2. </w:t>
      </w:r>
      <w:bookmarkStart w:id="17" w:name="_Toc207269411"/>
      <w:r w:rsidRPr="002F56CC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SPECIFIČNA OBLAST –</w:t>
      </w:r>
      <w:bookmarkEnd w:id="17"/>
      <w:r w:rsidRPr="002F56CC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 xml:space="preserve"> </w:t>
      </w:r>
    </w:p>
    <w:p w14:paraId="2E1D3793" w14:textId="77777777" w:rsidR="009E4C66" w:rsidRPr="006C205D" w:rsidRDefault="006D7467" w:rsidP="009E4C66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</w:pPr>
      <w:bookmarkStart w:id="18" w:name="_Toc207269412"/>
      <w:r w:rsidRPr="006C205D">
        <w:rPr>
          <w:rFonts w:ascii="Times New Roman" w:hAnsi="Times New Roman" w:cs="Times New Roman"/>
          <w:b/>
          <w:color w:val="auto"/>
          <w:sz w:val="20"/>
          <w:szCs w:val="20"/>
        </w:rPr>
        <w:t xml:space="preserve">1.1. </w:t>
      </w:r>
      <w:r w:rsidRPr="006C205D">
        <w:rPr>
          <w:rFonts w:ascii="Times New Roman" w:hAnsi="Times New Roman" w:cs="Times New Roman"/>
          <w:b/>
          <w:color w:val="auto"/>
          <w:sz w:val="24"/>
          <w:szCs w:val="24"/>
        </w:rPr>
        <w:t xml:space="preserve">Rizik </w:t>
      </w:r>
      <w:r w:rsidR="009E4C66" w:rsidRPr="006C205D">
        <w:rPr>
          <w:rFonts w:ascii="Times New Roman" w:hAnsi="Times New Roman" w:cs="Times New Roman"/>
          <w:b/>
          <w:color w:val="auto"/>
          <w:sz w:val="24"/>
          <w:szCs w:val="24"/>
          <w:lang w:val="hr-HR"/>
        </w:rPr>
        <w:t>Nastavni proces</w:t>
      </w:r>
      <w:bookmarkEnd w:id="18"/>
    </w:p>
    <w:p w14:paraId="1620F25D" w14:textId="3229AE24" w:rsidR="006D7467" w:rsidRDefault="009E4C66" w:rsidP="006D7467">
      <w:pPr>
        <w:pStyle w:val="Naslov3"/>
        <w:rPr>
          <w:rFonts w:ascii="Times New Roman" w:hAnsi="Times New Roman" w:cs="Times New Roman"/>
        </w:rPr>
      </w:pPr>
      <w:bookmarkStart w:id="19" w:name="_Toc207269413"/>
      <w:r w:rsidRPr="006C205D">
        <w:rPr>
          <w:rFonts w:ascii="Times New Roman" w:hAnsi="Times New Roman" w:cs="Times New Roman"/>
        </w:rPr>
        <w:t>1.1.</w:t>
      </w:r>
      <w:r w:rsidR="006D7467" w:rsidRPr="006C205D">
        <w:rPr>
          <w:rFonts w:ascii="Times New Roman" w:hAnsi="Times New Roman" w:cs="Times New Roman"/>
        </w:rPr>
        <w:t xml:space="preserve"> </w:t>
      </w:r>
      <w:r w:rsidR="00B902AA" w:rsidRPr="006C205D">
        <w:rPr>
          <w:rFonts w:ascii="Times New Roman" w:hAnsi="Times New Roman" w:cs="Times New Roman"/>
        </w:rPr>
        <w:t>Provođenje nastavnog procesa</w:t>
      </w:r>
      <w:bookmarkEnd w:id="19"/>
    </w:p>
    <w:p w14:paraId="4F890ACB" w14:textId="77777777" w:rsidR="002F56CC" w:rsidRPr="002F56CC" w:rsidRDefault="002F56CC" w:rsidP="002F56CC">
      <w:pPr>
        <w:rPr>
          <w:lang w:val="hr-HR"/>
        </w:rPr>
      </w:pP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6D7467" w:rsidRPr="005D38E9" w14:paraId="0CC9022F" w14:textId="77777777" w:rsidTr="00BC0AF6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8FE8A6B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810D9EE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98535A3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76676E33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78FB9F5F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81E01A9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2329DDD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4ADF0F96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6A65C156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footnoteReference w:id="10"/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5CB6E3E5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6F51B85B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footnoteReference w:id="11"/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2D1A780A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6B7BF092" w14:textId="77777777" w:rsidR="006D7467" w:rsidRPr="006C205D" w:rsidRDefault="006D7467" w:rsidP="00BC0AF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</w:t>
            </w:r>
            <w:r w:rsidRPr="006C205D">
              <w:rPr>
                <w:rStyle w:val="Referencafusnote"/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footnoteReference w:id="12"/>
            </w: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)</w:t>
            </w:r>
          </w:p>
        </w:tc>
      </w:tr>
      <w:tr w:rsidR="009E4C66" w:rsidRPr="006C205D" w14:paraId="51D8CFFD" w14:textId="77777777" w:rsidTr="009E4C66">
        <w:trPr>
          <w:trHeight w:val="441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3D60355" w14:textId="77777777" w:rsidR="00B902AA" w:rsidRPr="006C205D" w:rsidRDefault="00B902AA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6658358" w14:textId="728A045B" w:rsidR="009E4C66" w:rsidRPr="006C205D" w:rsidRDefault="009E4C66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1BF11BD5" w14:textId="77777777" w:rsidR="00B902AA" w:rsidRPr="006C205D" w:rsidRDefault="00B902AA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4F6C7845" w14:textId="78E59E26" w:rsidR="009E4C66" w:rsidRPr="006C205D" w:rsidRDefault="00B902AA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Neprovođenje nastavnog procesa u skladu sa zakonskim odredbama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F094D31" w14:textId="77777777" w:rsidR="00B902AA" w:rsidRPr="006C205D" w:rsidRDefault="00B902AA" w:rsidP="00B90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Nadzor nad primjenom:</w:t>
            </w:r>
          </w:p>
          <w:p w14:paraId="62E33162" w14:textId="77777777" w:rsidR="00B902AA" w:rsidRPr="006C205D" w:rsidRDefault="00B902AA" w:rsidP="00B902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-Zakon o osnovnom odgoju I obrazovanju KS, </w:t>
            </w:r>
          </w:p>
          <w:p w14:paraId="5F7ADB8D" w14:textId="127658FC" w:rsidR="009E4C66" w:rsidRPr="006C205D" w:rsidRDefault="00B902AA" w:rsidP="00B902AA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-Pedagoški standardi i normativi za osnovnu  školu; -Kolektivni ugovor za djelatnosti predškolskog odgoja i osnovnog odgoja i obrazovanja u Kantonu Sarajevo; -Pravila </w:t>
            </w:r>
            <w:r w:rsidR="006F57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Zavoda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074599F3" w14:textId="55B1D178" w:rsidR="009E4C66" w:rsidRPr="006C205D" w:rsidRDefault="00B902AA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142FBE12" w14:textId="289C8E8E" w:rsidR="009E4C66" w:rsidRPr="006C205D" w:rsidRDefault="005D306D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  <w:vAlign w:val="center"/>
          </w:tcPr>
          <w:p w14:paraId="069B7443" w14:textId="71D976DB" w:rsidR="009E4C66" w:rsidRPr="006C205D" w:rsidRDefault="00B902AA" w:rsidP="009E4C6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  <w:vAlign w:val="center"/>
          </w:tcPr>
          <w:p w14:paraId="14C7D8E7" w14:textId="7B2C68B7" w:rsidR="009E4C66" w:rsidRPr="006C205D" w:rsidRDefault="005D306D" w:rsidP="009E4C6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6C205D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Nizak</w:t>
            </w:r>
          </w:p>
        </w:tc>
      </w:tr>
    </w:tbl>
    <w:p w14:paraId="2C28E5F3" w14:textId="0195819C" w:rsidR="003F5F71" w:rsidRDefault="003F5F71" w:rsidP="00327112">
      <w:pPr>
        <w:pStyle w:val="Naslov3"/>
        <w:rPr>
          <w:rFonts w:cstheme="minorHAnsi"/>
          <w:b w:val="0"/>
          <w:sz w:val="20"/>
          <w:szCs w:val="20"/>
        </w:rPr>
      </w:pPr>
    </w:p>
    <w:p w14:paraId="0E646C7F" w14:textId="3620167E" w:rsidR="003F5F71" w:rsidRDefault="003F5F71">
      <w:pPr>
        <w:rPr>
          <w:rFonts w:cstheme="minorHAnsi"/>
          <w:b/>
          <w:sz w:val="20"/>
          <w:szCs w:val="20"/>
        </w:rPr>
      </w:pPr>
    </w:p>
    <w:p w14:paraId="080BBAE4" w14:textId="76266862" w:rsidR="003F5F71" w:rsidRDefault="003F5F71">
      <w:pPr>
        <w:rPr>
          <w:rFonts w:cstheme="minorHAnsi"/>
          <w:b/>
          <w:sz w:val="20"/>
          <w:szCs w:val="20"/>
        </w:rPr>
      </w:pPr>
    </w:p>
    <w:p w14:paraId="3A7F7D80" w14:textId="07360F83" w:rsidR="003F5F71" w:rsidRDefault="003F5F71">
      <w:pPr>
        <w:rPr>
          <w:rFonts w:cstheme="minorHAnsi"/>
          <w:b/>
          <w:sz w:val="20"/>
          <w:szCs w:val="20"/>
        </w:rPr>
      </w:pPr>
    </w:p>
    <w:p w14:paraId="3FFDC106" w14:textId="73243E18" w:rsidR="003F5F71" w:rsidRDefault="003F5F71">
      <w:pPr>
        <w:rPr>
          <w:rFonts w:cstheme="minorHAnsi"/>
          <w:b/>
          <w:sz w:val="20"/>
          <w:szCs w:val="20"/>
        </w:rPr>
      </w:pPr>
    </w:p>
    <w:p w14:paraId="506F267D" w14:textId="6E9C1A02" w:rsidR="003F5F71" w:rsidRDefault="003F5F71">
      <w:pPr>
        <w:rPr>
          <w:rFonts w:cstheme="minorHAnsi"/>
          <w:b/>
          <w:sz w:val="20"/>
          <w:szCs w:val="20"/>
        </w:rPr>
      </w:pPr>
    </w:p>
    <w:p w14:paraId="759EAEBE" w14:textId="267DB52D" w:rsidR="003F5F71" w:rsidRDefault="003F5F71">
      <w:pPr>
        <w:rPr>
          <w:rFonts w:cstheme="minorHAnsi"/>
          <w:b/>
          <w:sz w:val="20"/>
          <w:szCs w:val="20"/>
        </w:rPr>
      </w:pPr>
    </w:p>
    <w:p w14:paraId="3F9C3885" w14:textId="593634EC" w:rsidR="003F5F71" w:rsidRDefault="003F5F71">
      <w:pPr>
        <w:rPr>
          <w:rFonts w:cstheme="minorHAnsi"/>
          <w:b/>
          <w:sz w:val="20"/>
          <w:szCs w:val="20"/>
        </w:rPr>
      </w:pPr>
    </w:p>
    <w:p w14:paraId="0F991967" w14:textId="21B15915" w:rsidR="003F5F71" w:rsidRDefault="003F5F71">
      <w:pPr>
        <w:rPr>
          <w:rFonts w:cstheme="minorHAnsi"/>
          <w:b/>
          <w:sz w:val="20"/>
          <w:szCs w:val="20"/>
        </w:rPr>
      </w:pPr>
    </w:p>
    <w:p w14:paraId="2BB351EC" w14:textId="4985CFF5" w:rsidR="003F5F71" w:rsidRDefault="003F5F71">
      <w:pPr>
        <w:rPr>
          <w:rFonts w:cstheme="minorHAnsi"/>
          <w:b/>
          <w:sz w:val="20"/>
          <w:szCs w:val="20"/>
        </w:rPr>
      </w:pPr>
    </w:p>
    <w:p w14:paraId="2D87B768" w14:textId="77777777" w:rsidR="003F5F71" w:rsidRPr="002F56CC" w:rsidRDefault="003F5F71">
      <w:pPr>
        <w:rPr>
          <w:rFonts w:ascii="Times New Roman" w:hAnsi="Times New Roman" w:cs="Times New Roman"/>
          <w:b/>
          <w:sz w:val="20"/>
          <w:szCs w:val="20"/>
        </w:rPr>
      </w:pPr>
    </w:p>
    <w:p w14:paraId="67891087" w14:textId="51F40EF0" w:rsidR="009E4C66" w:rsidRPr="002F56CC" w:rsidRDefault="004329A6">
      <w:pPr>
        <w:rPr>
          <w:rFonts w:ascii="Times New Roman" w:hAnsi="Times New Roman" w:cs="Times New Roman"/>
          <w:b/>
          <w:sz w:val="24"/>
          <w:szCs w:val="24"/>
        </w:rPr>
      </w:pPr>
      <w:r w:rsidRPr="002F56CC">
        <w:rPr>
          <w:rFonts w:ascii="Times New Roman" w:hAnsi="Times New Roman" w:cs="Times New Roman"/>
          <w:b/>
          <w:sz w:val="24"/>
          <w:szCs w:val="24"/>
        </w:rPr>
        <w:t xml:space="preserve">2.Rizik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Organizacija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učeničkih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ekskurzija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izleta</w:t>
      </w:r>
      <w:proofErr w:type="spellEnd"/>
    </w:p>
    <w:p w14:paraId="29E1B1D8" w14:textId="34196EDF" w:rsidR="004329A6" w:rsidRPr="002F56CC" w:rsidRDefault="004329A6">
      <w:pPr>
        <w:rPr>
          <w:rFonts w:ascii="Times New Roman" w:hAnsi="Times New Roman" w:cs="Times New Roman"/>
          <w:b/>
          <w:sz w:val="24"/>
          <w:szCs w:val="24"/>
        </w:rPr>
      </w:pPr>
      <w:r w:rsidRPr="002F56CC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2F56CC">
        <w:rPr>
          <w:rFonts w:ascii="Times New Roman" w:hAnsi="Times New Roman" w:cs="Times New Roman"/>
          <w:b/>
          <w:sz w:val="24"/>
          <w:szCs w:val="24"/>
        </w:rPr>
        <w:t>1.Poštivanje</w:t>
      </w:r>
      <w:proofErr w:type="gram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pravilnika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prilikom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pripreme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izvedbenog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plana I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4329A6" w:rsidRPr="005D38E9" w14:paraId="560043EF" w14:textId="77777777" w:rsidTr="004329A6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601B320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A418FFF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03DD40D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EFCA2DB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2D0084E0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07F64CA3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0EE6B2BA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4363552C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54C75D63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7F568816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35AFAE20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2FB7DE76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3BDE30BB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4329A6" w:rsidRPr="002F56CC" w14:paraId="11FCA53E" w14:textId="77777777" w:rsidTr="004329A6">
        <w:trPr>
          <w:trHeight w:val="2987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EFA1410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2C32ADDF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33B0508" w14:textId="6007F444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1314F221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B6E2F35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6A3D029C" w14:textId="1CC8B901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Nepridržavanje i odstupanje od Pravilnika prilikom pripreme izvedbenog plana i programa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4B292D0B" w14:textId="799BC7B3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Zakon o odgoju i obrazovanju u osnovnoj i srednjoj školi u Kantonu Sarajevo Pravilnik o organizaciji i realizaciji izleta, studijskih posjeta, ekskurzija, </w:t>
            </w: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kampovanja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/logorovanja, društveno korisnog rada, škole u prirodi i drugih oblika odgojno obrazovnog rada u osnovnoj i srednjoj školi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47E6DB61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746DA82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5B1EC18" w14:textId="11B9282C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Djelimično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kontrolisan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9EEA9D0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57EE2DBD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5BB1A2E" w14:textId="3670CC83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DD47611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3770ED7A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45E818CC" w14:textId="113B9FDF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0B830A8D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70195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0C2BE3" w14:textId="6AFD0519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Srednji</w:t>
            </w:r>
            <w:proofErr w:type="spellEnd"/>
          </w:p>
        </w:tc>
      </w:tr>
    </w:tbl>
    <w:p w14:paraId="01C1A880" w14:textId="07A4EB3B" w:rsidR="009E4C66" w:rsidRPr="002F56CC" w:rsidRDefault="009E4C66">
      <w:pPr>
        <w:rPr>
          <w:rFonts w:ascii="Times New Roman" w:hAnsi="Times New Roman" w:cs="Times New Roman"/>
          <w:sz w:val="20"/>
          <w:szCs w:val="20"/>
        </w:rPr>
      </w:pPr>
    </w:p>
    <w:p w14:paraId="2C0774A1" w14:textId="77777777" w:rsidR="004329A6" w:rsidRPr="00C129B6" w:rsidRDefault="004329A6">
      <w:pPr>
        <w:rPr>
          <w:rFonts w:cstheme="minorHAnsi"/>
          <w:b/>
          <w:sz w:val="20"/>
          <w:szCs w:val="20"/>
        </w:rPr>
      </w:pPr>
    </w:p>
    <w:p w14:paraId="7D4A6322" w14:textId="77777777" w:rsidR="004329A6" w:rsidRPr="00C129B6" w:rsidRDefault="004329A6">
      <w:pPr>
        <w:rPr>
          <w:rFonts w:cstheme="minorHAnsi"/>
          <w:b/>
          <w:sz w:val="20"/>
          <w:szCs w:val="20"/>
        </w:rPr>
      </w:pPr>
    </w:p>
    <w:p w14:paraId="13CB5E43" w14:textId="77777777" w:rsidR="004329A6" w:rsidRPr="00C129B6" w:rsidRDefault="004329A6">
      <w:pPr>
        <w:rPr>
          <w:rFonts w:cstheme="minorHAnsi"/>
          <w:b/>
          <w:sz w:val="20"/>
          <w:szCs w:val="20"/>
        </w:rPr>
      </w:pPr>
    </w:p>
    <w:p w14:paraId="78A66E61" w14:textId="1995802E" w:rsidR="004329A6" w:rsidRDefault="004329A6">
      <w:pPr>
        <w:rPr>
          <w:rFonts w:cstheme="minorHAnsi"/>
          <w:b/>
          <w:sz w:val="20"/>
          <w:szCs w:val="20"/>
        </w:rPr>
      </w:pPr>
    </w:p>
    <w:p w14:paraId="1763333D" w14:textId="77777777" w:rsidR="007D06E2" w:rsidRPr="00C129B6" w:rsidRDefault="007D06E2">
      <w:pPr>
        <w:rPr>
          <w:rFonts w:cstheme="minorHAnsi"/>
          <w:b/>
          <w:sz w:val="20"/>
          <w:szCs w:val="20"/>
        </w:rPr>
      </w:pPr>
    </w:p>
    <w:p w14:paraId="66DAA334" w14:textId="77777777" w:rsidR="004329A6" w:rsidRPr="002F56CC" w:rsidRDefault="004329A6">
      <w:pPr>
        <w:rPr>
          <w:rFonts w:ascii="Times New Roman" w:hAnsi="Times New Roman" w:cs="Times New Roman"/>
          <w:b/>
          <w:sz w:val="20"/>
          <w:szCs w:val="20"/>
        </w:rPr>
      </w:pPr>
    </w:p>
    <w:p w14:paraId="027346BA" w14:textId="77777777" w:rsidR="004329A6" w:rsidRPr="002F56CC" w:rsidRDefault="004329A6">
      <w:pPr>
        <w:rPr>
          <w:rFonts w:ascii="Times New Roman" w:hAnsi="Times New Roman" w:cs="Times New Roman"/>
          <w:b/>
          <w:sz w:val="20"/>
          <w:szCs w:val="20"/>
        </w:rPr>
      </w:pPr>
    </w:p>
    <w:p w14:paraId="2F54C541" w14:textId="209F4EA7" w:rsidR="004329A6" w:rsidRPr="002F56CC" w:rsidRDefault="004329A6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F56CC">
        <w:rPr>
          <w:rFonts w:ascii="Times New Roman" w:hAnsi="Times New Roman" w:cs="Times New Roman"/>
          <w:b/>
          <w:sz w:val="24"/>
          <w:szCs w:val="24"/>
          <w:lang w:val="pl-PL"/>
        </w:rPr>
        <w:t>2.2.</w:t>
      </w:r>
      <w:r w:rsidRPr="002F56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56CC">
        <w:rPr>
          <w:rFonts w:ascii="Times New Roman" w:hAnsi="Times New Roman" w:cs="Times New Roman"/>
          <w:b/>
          <w:sz w:val="24"/>
          <w:szCs w:val="24"/>
          <w:lang w:val="pl-PL"/>
        </w:rPr>
        <w:t>Rizik: Učešće roditelja/ staratelja u procesu organiziranja ekskurzije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0360CB" w:rsidRPr="005D38E9" w14:paraId="2E082646" w14:textId="77777777" w:rsidTr="00791740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4FBD939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CC91DD3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A89F163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68FE0C40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7528D04F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39CC5778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F44584E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BFC8DA4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12D2963C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3DA447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5781DD80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2C1B67E5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326D815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0360CB" w:rsidRPr="002F56CC" w14:paraId="3C2FEF9E" w14:textId="77777777" w:rsidTr="00791740">
        <w:trPr>
          <w:trHeight w:val="2987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9B11756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9D8F1C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42C0D163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A2D983B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2360466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2D53855D" w14:textId="7FF6F01E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Neprimjeren pritisak roditelja/ staratelja u procesu organiziranja ekskurzije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82FFF1F" w14:textId="7DD20AFC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Pravilnik o organizaciji i realizaciji izleta, studijskih posjeta, ekskurzija, </w:t>
            </w: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kampovanja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/logorovanja, društveno korisnog rada, škole u prirodi i drugih oblika odgojno obrazovnog rada u osnovnoj i srednjoj </w:t>
            </w: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školili</w:t>
            </w:r>
            <w:proofErr w:type="spell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45B4D42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DAFC6B4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7B66A62D" w14:textId="5E2D097C" w:rsidR="000360CB" w:rsidRPr="002F56CC" w:rsidRDefault="005D306D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360CB"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ontrolisan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2C0214CB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6E480BE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72BE06C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194D828D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4D96239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3E0B69F" w14:textId="38DBAEDE" w:rsidR="000360CB" w:rsidRPr="002F56CC" w:rsidRDefault="005D306D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2ECAA5E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BC5AB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B0BCA" w14:textId="4F79370B" w:rsidR="000360CB" w:rsidRPr="002F56CC" w:rsidRDefault="005D306D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Nizak</w:t>
            </w:r>
          </w:p>
        </w:tc>
      </w:tr>
    </w:tbl>
    <w:p w14:paraId="3993757F" w14:textId="27EFA334" w:rsidR="004329A6" w:rsidRPr="002F56CC" w:rsidRDefault="004329A6">
      <w:pPr>
        <w:rPr>
          <w:rFonts w:ascii="Times New Roman" w:hAnsi="Times New Roman" w:cs="Times New Roman"/>
          <w:b/>
          <w:sz w:val="20"/>
          <w:szCs w:val="20"/>
        </w:rPr>
      </w:pPr>
    </w:p>
    <w:p w14:paraId="47A68140" w14:textId="77777777" w:rsidR="004329A6" w:rsidRPr="002F56CC" w:rsidRDefault="004329A6">
      <w:pPr>
        <w:rPr>
          <w:rFonts w:ascii="Times New Roman" w:hAnsi="Times New Roman" w:cs="Times New Roman"/>
          <w:b/>
          <w:sz w:val="20"/>
          <w:szCs w:val="20"/>
        </w:rPr>
      </w:pPr>
    </w:p>
    <w:p w14:paraId="012209C3" w14:textId="6D6129CA" w:rsidR="004329A6" w:rsidRPr="002F56CC" w:rsidRDefault="004329A6">
      <w:pPr>
        <w:rPr>
          <w:rFonts w:ascii="Times New Roman" w:hAnsi="Times New Roman" w:cs="Times New Roman"/>
          <w:b/>
          <w:sz w:val="20"/>
          <w:szCs w:val="20"/>
        </w:rPr>
      </w:pPr>
    </w:p>
    <w:p w14:paraId="438D26EA" w14:textId="385FD4A7" w:rsidR="000360CB" w:rsidRPr="002F56CC" w:rsidRDefault="000360CB">
      <w:pPr>
        <w:rPr>
          <w:rFonts w:ascii="Times New Roman" w:hAnsi="Times New Roman" w:cs="Times New Roman"/>
          <w:b/>
          <w:sz w:val="20"/>
          <w:szCs w:val="20"/>
        </w:rPr>
      </w:pPr>
    </w:p>
    <w:p w14:paraId="4F6DE269" w14:textId="4BADDB63" w:rsidR="000360CB" w:rsidRPr="00C129B6" w:rsidRDefault="000360CB">
      <w:pPr>
        <w:rPr>
          <w:rFonts w:cstheme="minorHAnsi"/>
          <w:b/>
          <w:sz w:val="20"/>
          <w:szCs w:val="20"/>
        </w:rPr>
      </w:pPr>
    </w:p>
    <w:p w14:paraId="67C652A8" w14:textId="35A2CD07" w:rsidR="000360CB" w:rsidRPr="00C129B6" w:rsidRDefault="000360CB">
      <w:pPr>
        <w:rPr>
          <w:rFonts w:cstheme="minorHAnsi"/>
          <w:b/>
          <w:sz w:val="20"/>
          <w:szCs w:val="20"/>
        </w:rPr>
      </w:pPr>
    </w:p>
    <w:p w14:paraId="41A05A70" w14:textId="529BFA7E" w:rsidR="000360CB" w:rsidRPr="00C129B6" w:rsidRDefault="000360CB">
      <w:pPr>
        <w:rPr>
          <w:rFonts w:cstheme="minorHAnsi"/>
          <w:b/>
          <w:sz w:val="20"/>
          <w:szCs w:val="20"/>
        </w:rPr>
      </w:pPr>
    </w:p>
    <w:p w14:paraId="44E5A298" w14:textId="30CC7BDD" w:rsidR="000360CB" w:rsidRPr="00C129B6" w:rsidRDefault="000360CB">
      <w:pPr>
        <w:rPr>
          <w:rFonts w:cstheme="minorHAnsi"/>
          <w:b/>
          <w:sz w:val="20"/>
          <w:szCs w:val="20"/>
        </w:rPr>
      </w:pPr>
    </w:p>
    <w:p w14:paraId="2FB887E1" w14:textId="01F56F6D" w:rsidR="000360CB" w:rsidRPr="00C129B6" w:rsidRDefault="000360CB">
      <w:pPr>
        <w:rPr>
          <w:rFonts w:cstheme="minorHAnsi"/>
          <w:b/>
          <w:sz w:val="20"/>
          <w:szCs w:val="20"/>
        </w:rPr>
      </w:pPr>
    </w:p>
    <w:p w14:paraId="3FC047B1" w14:textId="57FE5164" w:rsidR="000360CB" w:rsidRDefault="000360CB">
      <w:pPr>
        <w:rPr>
          <w:rFonts w:cstheme="minorHAnsi"/>
          <w:b/>
          <w:sz w:val="20"/>
          <w:szCs w:val="20"/>
        </w:rPr>
      </w:pPr>
    </w:p>
    <w:p w14:paraId="5285421E" w14:textId="1D5D213D" w:rsidR="00ED7C7E" w:rsidRPr="002F56CC" w:rsidRDefault="00ED7C7E">
      <w:pPr>
        <w:rPr>
          <w:rFonts w:ascii="Times New Roman" w:hAnsi="Times New Roman" w:cs="Times New Roman"/>
          <w:b/>
          <w:sz w:val="20"/>
          <w:szCs w:val="20"/>
        </w:rPr>
      </w:pPr>
    </w:p>
    <w:p w14:paraId="18D0E93E" w14:textId="77777777" w:rsidR="00ED7C7E" w:rsidRPr="002F56CC" w:rsidRDefault="00ED7C7E">
      <w:pPr>
        <w:rPr>
          <w:rFonts w:ascii="Times New Roman" w:hAnsi="Times New Roman" w:cs="Times New Roman"/>
          <w:b/>
          <w:sz w:val="20"/>
          <w:szCs w:val="20"/>
        </w:rPr>
      </w:pPr>
    </w:p>
    <w:p w14:paraId="5CE0DEF8" w14:textId="653D415D" w:rsidR="004329A6" w:rsidRPr="002F56CC" w:rsidRDefault="004329A6">
      <w:pPr>
        <w:rPr>
          <w:rFonts w:ascii="Times New Roman" w:hAnsi="Times New Roman" w:cs="Times New Roman"/>
          <w:b/>
          <w:sz w:val="24"/>
          <w:szCs w:val="24"/>
        </w:rPr>
      </w:pPr>
      <w:r w:rsidRPr="002F56CC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2F56CC">
        <w:rPr>
          <w:rFonts w:ascii="Times New Roman" w:hAnsi="Times New Roman" w:cs="Times New Roman"/>
          <w:b/>
          <w:sz w:val="24"/>
          <w:szCs w:val="24"/>
        </w:rPr>
        <w:t>3.Odabir</w:t>
      </w:r>
      <w:proofErr w:type="gram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putničke</w:t>
      </w:r>
      <w:proofErr w:type="spellEnd"/>
      <w:r w:rsidRPr="002F56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6CC">
        <w:rPr>
          <w:rFonts w:ascii="Times New Roman" w:hAnsi="Times New Roman" w:cs="Times New Roman"/>
          <w:b/>
          <w:sz w:val="24"/>
          <w:szCs w:val="24"/>
        </w:rPr>
        <w:t>agencije</w:t>
      </w:r>
      <w:proofErr w:type="spellEnd"/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4329A6" w:rsidRPr="005D38E9" w14:paraId="64FE188B" w14:textId="77777777" w:rsidTr="004329A6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23E109BD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B3F6178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98AE8DA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113A5C7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69CB67B5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3B566F3C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7DF625FD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671C48E7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4325B8A2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928FC37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546089E5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1696EDB6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372A1897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4329A6" w:rsidRPr="002F56CC" w14:paraId="56869C38" w14:textId="77777777" w:rsidTr="004329A6">
        <w:trPr>
          <w:trHeight w:val="2987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0300757A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43A768CA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086BF251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303BCB3E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0F0DDBF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377A228" w14:textId="3F53D092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Neadekvatan odabir putničke agencije, neispunjavanje minimalnih zahtjeva u skladu sa Pravilnikom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516E866" w14:textId="77777777" w:rsidR="000360CB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Zakon o odgoju i obrazovanju u osnovnoj i srednjoj školi u Kantonu Sarajevo</w:t>
            </w:r>
            <w:r w:rsidR="000360CB"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F94B419" w14:textId="5CD150D5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Pravilnik o organizaciji i realizaciji izleta, studijskih posjeta, ekskurzija, kampovanja/logorovanja, društveno korisnog rada, škole u prirodi i drugih oblika odgojno obrazovnog rada u osnovnoj i srednjoj školi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56CDE0B6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3327C19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2CFA24D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Djelimično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kontrolisan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29227EE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C12CC00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9F60F05" w14:textId="77777777" w:rsidR="005D306D" w:rsidRPr="002F56CC" w:rsidRDefault="005D306D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828DD1E" w14:textId="5806DA6B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2B77574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0321CDC5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05EE75D" w14:textId="77777777" w:rsidR="005D306D" w:rsidRPr="002F56CC" w:rsidRDefault="005D306D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42DF9DF6" w14:textId="7AEDD059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17BBC455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7B2D2" w14:textId="77777777" w:rsidR="004329A6" w:rsidRPr="002F56CC" w:rsidRDefault="004329A6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333EA" w14:textId="77777777" w:rsidR="005D306D" w:rsidRPr="002F56CC" w:rsidRDefault="005D306D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3CFC5" w14:textId="49996FCF" w:rsidR="004329A6" w:rsidRPr="002F56CC" w:rsidRDefault="005D306D" w:rsidP="004329A6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Umjeren</w:t>
            </w:r>
            <w:proofErr w:type="spellEnd"/>
          </w:p>
        </w:tc>
      </w:tr>
    </w:tbl>
    <w:p w14:paraId="581ABFC2" w14:textId="77777777" w:rsidR="009E4C66" w:rsidRPr="002F56CC" w:rsidRDefault="009E4C66">
      <w:pPr>
        <w:rPr>
          <w:rFonts w:ascii="Times New Roman" w:hAnsi="Times New Roman" w:cs="Times New Roman"/>
          <w:sz w:val="20"/>
          <w:szCs w:val="20"/>
        </w:rPr>
      </w:pPr>
    </w:p>
    <w:p w14:paraId="7C302EDE" w14:textId="77777777" w:rsidR="000360CB" w:rsidRPr="00C129B6" w:rsidRDefault="000360CB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488315CC" w14:textId="77777777" w:rsidR="000360CB" w:rsidRPr="00C129B6" w:rsidRDefault="000360CB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7F8856CB" w14:textId="77777777" w:rsidR="000360CB" w:rsidRPr="00C129B6" w:rsidRDefault="000360CB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1582C268" w14:textId="77777777" w:rsidR="000360CB" w:rsidRPr="00C129B6" w:rsidRDefault="000360CB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7C262AB2" w14:textId="35880923" w:rsidR="000360CB" w:rsidRDefault="000360CB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3ED3419B" w14:textId="77777777" w:rsidR="00A42C69" w:rsidRPr="00C129B6" w:rsidRDefault="00A42C69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3B18B3C8" w14:textId="4D5D2161" w:rsidR="000360CB" w:rsidRDefault="000360CB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08D66207" w14:textId="77777777" w:rsidR="00B967F5" w:rsidRPr="002F56CC" w:rsidRDefault="00B967F5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/>
          <w14:ligatures w14:val="none"/>
        </w:rPr>
      </w:pPr>
    </w:p>
    <w:p w14:paraId="5EBF40D7" w14:textId="1BD0FA22" w:rsidR="000360CB" w:rsidRPr="002F56CC" w:rsidRDefault="000360CB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2F56CC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3.Rizik  Donacija i sponzorstvo</w:t>
      </w:r>
    </w:p>
    <w:p w14:paraId="226FF180" w14:textId="77777777" w:rsidR="000360CB" w:rsidRPr="002F56CC" w:rsidRDefault="000360CB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</w:pPr>
      <w:r w:rsidRPr="002F56CC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3.1.</w:t>
      </w:r>
      <w:r w:rsidRPr="002F56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56CC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/>
          <w14:ligatures w14:val="none"/>
        </w:rPr>
        <w:t>Prijem donacija i realizacija ugovora o sponzorstvu</w:t>
      </w:r>
    </w:p>
    <w:tbl>
      <w:tblPr>
        <w:tblW w:w="1291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"/>
        <w:gridCol w:w="4053"/>
        <w:gridCol w:w="2268"/>
        <w:gridCol w:w="1418"/>
        <w:gridCol w:w="1417"/>
        <w:gridCol w:w="1418"/>
        <w:gridCol w:w="1843"/>
      </w:tblGrid>
      <w:tr w:rsidR="000360CB" w:rsidRPr="005D38E9" w14:paraId="7E36D716" w14:textId="77777777" w:rsidTr="00791740">
        <w:trPr>
          <w:trHeight w:val="1352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0AB0C027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Br.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39C83E4F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Faktori/izvori rizika: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520B21A2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Postojeće mjere/ kontrolni mehanizmi na snazi u instituciji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01621E4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Analiza rizika</w:t>
            </w:r>
          </w:p>
          <w:p w14:paraId="3C1ED9BB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0693B3B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Djelimično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kontrolisan</w:t>
            </w:r>
            <w:proofErr w:type="spellEnd"/>
          </w:p>
          <w:p w14:paraId="6B62A369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-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Nekontrolisan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4223DFDE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Ocjena </w:t>
            </w:r>
            <w:proofErr w:type="spellStart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vjerovatnoće</w:t>
            </w:r>
            <w:proofErr w:type="spellEnd"/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 xml:space="preserve"> nastanka korupcije</w:t>
            </w:r>
          </w:p>
          <w:p w14:paraId="755010B3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DD6EE"/>
            <w:vAlign w:val="center"/>
          </w:tcPr>
          <w:p w14:paraId="1B9DA70E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Ocjena posljedice nastanka korupcije</w:t>
            </w:r>
          </w:p>
          <w:p w14:paraId="0A1E79AA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(1, 2, 3)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BDD6EE"/>
            <w:vAlign w:val="center"/>
          </w:tcPr>
          <w:p w14:paraId="4E2E1D5D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Intenzitet rizika</w:t>
            </w:r>
          </w:p>
          <w:p w14:paraId="5A2951E0" w14:textId="77777777" w:rsidR="000360CB" w:rsidRPr="002F56CC" w:rsidRDefault="000360CB" w:rsidP="00791740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(VISOK, SREDNJI, NIZAK)</w:t>
            </w:r>
          </w:p>
        </w:tc>
      </w:tr>
      <w:tr w:rsidR="000360CB" w:rsidRPr="002F56CC" w14:paraId="2FC21649" w14:textId="77777777" w:rsidTr="00791740">
        <w:trPr>
          <w:trHeight w:val="2987"/>
        </w:trPr>
        <w:tc>
          <w:tcPr>
            <w:tcW w:w="49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18E66998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5A6DB6C5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3E099981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1.</w:t>
            </w:r>
          </w:p>
        </w:tc>
        <w:tc>
          <w:tcPr>
            <w:tcW w:w="405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26D7B39F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20EAE880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07D76AAC" w14:textId="6E3FCEBC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Nepostupanje u skladu sa propisima u slučaju prijema donacija i ugovora o sponzorstvu 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797BC2D1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9F1644D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6B97033" w14:textId="1E86FC01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snapToGrid w:val="0"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Iz</w:t>
            </w:r>
            <w:r w:rsidR="005D306D"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</w:t>
            </w:r>
            <w:r w:rsidRPr="002F56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ada internog akta o načinu prijema donacija i sklapanja ugovora o sponzorstvu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43124166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E63BD0C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584AC7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Djelimično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kontrolisan</w:t>
            </w:r>
            <w:proofErr w:type="spellEnd"/>
            <w:r w:rsidRPr="002F5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2D3990D5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1475FB5F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0D3923A3" w14:textId="6995E94C" w:rsidR="000360CB" w:rsidRPr="002F56CC" w:rsidRDefault="00C16219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shd w:val="clear" w:color="auto" w:fill="FFFFFF"/>
          </w:tcPr>
          <w:p w14:paraId="6418D990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285F4FBE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</w:p>
          <w:p w14:paraId="6B82EB1C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FFFFFF"/>
          </w:tcPr>
          <w:p w14:paraId="18828F21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9A580" w14:textId="77777777" w:rsidR="000360CB" w:rsidRPr="002F56CC" w:rsidRDefault="000360CB" w:rsidP="000360CB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0866" w14:textId="3D05E4DF" w:rsidR="000360CB" w:rsidRPr="002F56CC" w:rsidRDefault="00C16219" w:rsidP="000360CB">
            <w:pPr>
              <w:widowControl w:val="0"/>
              <w:tabs>
                <w:tab w:val="left" w:pos="284"/>
                <w:tab w:val="left" w:pos="708"/>
                <w:tab w:val="left" w:pos="13185"/>
              </w:tabs>
              <w:suppressAutoHyphens/>
              <w:jc w:val="center"/>
              <w:rPr>
                <w:rFonts w:ascii="Times New Roman" w:eastAsia="WenQuanYi Micro Hei" w:hAnsi="Times New Roman" w:cs="Times New Roman"/>
                <w:kern w:val="0"/>
                <w:sz w:val="20"/>
                <w:szCs w:val="20"/>
                <w:lang w:val="hr-HR" w:eastAsia="zh-CN"/>
                <w14:ligatures w14:val="none"/>
              </w:rPr>
            </w:pPr>
            <w:r w:rsidRPr="002F56CC">
              <w:rPr>
                <w:rFonts w:ascii="Times New Roman" w:hAnsi="Times New Roman" w:cs="Times New Roman"/>
                <w:sz w:val="20"/>
                <w:szCs w:val="20"/>
              </w:rPr>
              <w:t>Nizak</w:t>
            </w:r>
          </w:p>
        </w:tc>
      </w:tr>
    </w:tbl>
    <w:p w14:paraId="0F652440" w14:textId="37092663" w:rsidR="009E4C66" w:rsidRPr="002F56CC" w:rsidRDefault="009E4C66" w:rsidP="00C16219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/>
          <w14:ligatures w14:val="none"/>
        </w:rPr>
      </w:pPr>
    </w:p>
    <w:p w14:paraId="7512758F" w14:textId="52280F58" w:rsidR="00C16219" w:rsidRPr="002F56CC" w:rsidRDefault="00C16219" w:rsidP="00C16219">
      <w:pPr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/>
          <w14:ligatures w14:val="none"/>
        </w:rPr>
      </w:pPr>
    </w:p>
    <w:p w14:paraId="65E194EF" w14:textId="4F68FE74" w:rsidR="00C16219" w:rsidRPr="00C129B6" w:rsidRDefault="00C16219" w:rsidP="00C16219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09F68714" w14:textId="347497DA" w:rsidR="00C16219" w:rsidRPr="00C129B6" w:rsidRDefault="00C16219" w:rsidP="00C16219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77F25A09" w14:textId="76655596" w:rsidR="00C16219" w:rsidRPr="00C129B6" w:rsidRDefault="00C16219" w:rsidP="00C16219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28916237" w14:textId="5CACDAA1" w:rsidR="00C16219" w:rsidRPr="00C129B6" w:rsidRDefault="00C16219" w:rsidP="00C16219">
      <w:pPr>
        <w:rPr>
          <w:rFonts w:eastAsia="Times New Roman" w:cstheme="minorHAnsi"/>
          <w:b/>
          <w:kern w:val="0"/>
          <w:sz w:val="20"/>
          <w:szCs w:val="20"/>
          <w:lang w:val="hr-HR"/>
          <w14:ligatures w14:val="none"/>
        </w:rPr>
      </w:pPr>
    </w:p>
    <w:p w14:paraId="116856A9" w14:textId="77777777" w:rsidR="005D306D" w:rsidRPr="00D8396E" w:rsidRDefault="005D306D" w:rsidP="005D306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989A77D" w14:textId="1F32525C" w:rsidR="00E04D1D" w:rsidRPr="00D8396E" w:rsidRDefault="00E04D1D" w:rsidP="002F06D6">
      <w:pPr>
        <w:pStyle w:val="Naslov1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20" w:name="_Toc207269415"/>
      <w:r w:rsidRPr="00D8396E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PLAN ZA UPRAVLJANJE RIZICIMA</w:t>
      </w:r>
      <w:bookmarkEnd w:id="20"/>
    </w:p>
    <w:p w14:paraId="04C13146" w14:textId="77777777" w:rsidR="002B4D45" w:rsidRPr="00D8396E" w:rsidRDefault="002B4D45" w:rsidP="00284EC1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highlight w:val="yellow"/>
          <w:lang w:val="hr-HR"/>
        </w:rPr>
      </w:pPr>
    </w:p>
    <w:tbl>
      <w:tblPr>
        <w:tblpPr w:leftFromText="180" w:rightFromText="180" w:vertAnchor="text" w:tblpX="-601" w:tblpY="1"/>
        <w:tblOverlap w:val="never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2948"/>
        <w:gridCol w:w="1559"/>
        <w:gridCol w:w="2127"/>
        <w:gridCol w:w="1558"/>
        <w:gridCol w:w="2552"/>
      </w:tblGrid>
      <w:tr w:rsidR="002B4D45" w:rsidRPr="00D8396E" w14:paraId="3DEF50F5" w14:textId="77777777" w:rsidTr="002850E6">
        <w:trPr>
          <w:trHeight w:val="1234"/>
          <w:tblHeader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D075BA2" w14:textId="61AC0FF8" w:rsidR="002B4D45" w:rsidRPr="00D8396E" w:rsidRDefault="002B4D4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Naziv rizika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5334B6" w14:textId="182A7339" w:rsidR="002B4D45" w:rsidRPr="00D8396E" w:rsidRDefault="002B4D45" w:rsidP="002850E6">
            <w:pPr>
              <w:spacing w:after="0" w:line="240" w:lineRule="auto"/>
              <w:rPr>
                <w:rFonts w:ascii="Times New Roman" w:eastAsia="WenQuanYi Micro Hei" w:hAnsi="Times New Roman" w:cs="Times New Roman"/>
                <w:b/>
                <w:bCs/>
                <w:sz w:val="18"/>
                <w:szCs w:val="18"/>
                <w:lang w:val="hr-HR" w:eastAsia="zh-CN"/>
              </w:rPr>
            </w:pPr>
            <w:r w:rsidRPr="00D8396E">
              <w:rPr>
                <w:rFonts w:ascii="Times New Roman" w:eastAsia="WenQuanYi Micro Hei" w:hAnsi="Times New Roman" w:cs="Times New Roman"/>
                <w:b/>
                <w:bCs/>
                <w:sz w:val="18"/>
                <w:szCs w:val="18"/>
                <w:lang w:val="hr-HR" w:eastAsia="zh-CN"/>
              </w:rPr>
              <w:t>Faktor</w:t>
            </w:r>
            <w:r w:rsidR="005E586A" w:rsidRPr="00D8396E">
              <w:rPr>
                <w:rFonts w:ascii="Times New Roman" w:eastAsia="WenQuanYi Micro Hei" w:hAnsi="Times New Roman" w:cs="Times New Roman"/>
                <w:b/>
                <w:bCs/>
                <w:sz w:val="18"/>
                <w:szCs w:val="18"/>
                <w:lang w:val="hr-HR" w:eastAsia="zh-CN"/>
              </w:rPr>
              <w:t xml:space="preserve"> (izvor)</w:t>
            </w:r>
            <w:r w:rsidRPr="00D8396E">
              <w:rPr>
                <w:rFonts w:ascii="Times New Roman" w:eastAsia="WenQuanYi Micro Hei" w:hAnsi="Times New Roman" w:cs="Times New Roman"/>
                <w:b/>
                <w:bCs/>
                <w:sz w:val="18"/>
                <w:szCs w:val="18"/>
                <w:lang w:val="hr-HR" w:eastAsia="zh-CN"/>
              </w:rPr>
              <w:t xml:space="preserve"> rizika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91A024F" w14:textId="4BC3BFCE" w:rsidR="002B4D45" w:rsidRPr="00D8396E" w:rsidRDefault="002B4D4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Opis mjere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5D76286" w14:textId="130EC3EA" w:rsidR="002B4D45" w:rsidRPr="00D8396E" w:rsidRDefault="004F636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P</w:t>
            </w:r>
            <w:r w:rsidR="00A44D2C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rioritet mjere</w:t>
            </w:r>
          </w:p>
          <w:p w14:paraId="15769A9A" w14:textId="2EC8C45E" w:rsidR="002B4D45" w:rsidRPr="00D8396E" w:rsidRDefault="004F636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(</w:t>
            </w:r>
            <w:r w:rsidR="00A44D2C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visok</w:t>
            </w:r>
            <w:r w:rsidR="006D7467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-</w:t>
            </w: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V,</w:t>
            </w:r>
            <w:r w:rsidR="006D7467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="00A44D2C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umjeren</w:t>
            </w:r>
            <w:r w:rsidR="006D7467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-</w:t>
            </w: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U,</w:t>
            </w:r>
            <w:r w:rsidR="006D7467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nizak</w:t>
            </w:r>
            <w:r w:rsidR="006D7467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-</w:t>
            </w: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</w:t>
            </w:r>
            <w:r w:rsidR="00A44D2C"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215CAE2" w14:textId="77777777" w:rsidR="002B4D45" w:rsidRPr="00D8396E" w:rsidRDefault="002B4D4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Izvršilac mjere i rok za provođenje mjere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914F7C7" w14:textId="77777777" w:rsidR="002B4D45" w:rsidRPr="00D8396E" w:rsidRDefault="002B4D4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Procjena eventualnih troškova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4723F32" w14:textId="77777777" w:rsidR="002B4D45" w:rsidRPr="00D8396E" w:rsidRDefault="002B4D45" w:rsidP="00285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Indikatori</w:t>
            </w:r>
          </w:p>
        </w:tc>
      </w:tr>
      <w:tr w:rsidR="001349AD" w:rsidRPr="00D8396E" w14:paraId="751D8C92" w14:textId="77777777" w:rsidTr="002850E6">
        <w:trPr>
          <w:trHeight w:val="511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6848636" w14:textId="7E2ADA79" w:rsidR="001349AD" w:rsidRPr="00D8396E" w:rsidRDefault="00A44D2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Upravljanje rizicima u opć</w:t>
            </w:r>
            <w:r w:rsidR="005E586A" w:rsidRPr="00D8396E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>oj</w:t>
            </w:r>
            <w:r w:rsidRPr="00D8396E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 oblasti djelovanja institucije </w:t>
            </w:r>
          </w:p>
        </w:tc>
      </w:tr>
      <w:tr w:rsidR="0073496C" w:rsidRPr="005D38E9" w14:paraId="071BFEAE" w14:textId="77777777" w:rsidTr="002850E6">
        <w:trPr>
          <w:trHeight w:val="1601"/>
        </w:trPr>
        <w:tc>
          <w:tcPr>
            <w:tcW w:w="1730" w:type="dxa"/>
          </w:tcPr>
          <w:p w14:paraId="5E8FC74C" w14:textId="27E7D86A" w:rsidR="00C16219" w:rsidRPr="00D8396E" w:rsidRDefault="00C1621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</w:t>
            </w:r>
            <w:r w:rsidR="000F516A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  <w:r w:rsidR="00590DE5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Usklađivanje internih akata sa aktima više pravne snage</w:t>
            </w:r>
          </w:p>
          <w:p w14:paraId="02F4A4B3" w14:textId="77777777" w:rsidR="00C16219" w:rsidRPr="00D8396E" w:rsidRDefault="00C16219" w:rsidP="002850E6">
            <w:pPr>
              <w:pStyle w:val="Naslov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E5138FF" w14:textId="77777777" w:rsidR="00C16219" w:rsidRPr="00D8396E" w:rsidRDefault="00C16219" w:rsidP="002850E6">
            <w:pPr>
              <w:pStyle w:val="Naslov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7A8290F8" w14:textId="2503136F" w:rsidR="00C16219" w:rsidRPr="00D8396E" w:rsidRDefault="000F516A" w:rsidP="002850E6">
            <w:pPr>
              <w:pStyle w:val="Naslov3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21" w:name="_Toc207269416"/>
            <w:r w:rsidRPr="00D8396E">
              <w:rPr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  <w:r w:rsidR="00C16219" w:rsidRPr="00D8396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2. </w:t>
            </w:r>
            <w:bookmarkEnd w:id="21"/>
            <w:r w:rsidR="00590DE5" w:rsidRPr="00D8396E">
              <w:rPr>
                <w:rFonts w:ascii="Times New Roman" w:hAnsi="Times New Roman" w:cs="Times New Roman"/>
                <w:b w:val="0"/>
                <w:sz w:val="18"/>
                <w:szCs w:val="18"/>
              </w:rPr>
              <w:t>Neblagovremena edukacija radnika o pravilnoj primjeni pravnih akata</w:t>
            </w:r>
          </w:p>
          <w:p w14:paraId="08444081" w14:textId="0B236655" w:rsidR="00C16219" w:rsidRPr="00D8396E" w:rsidRDefault="00C1621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4F97A2BF" w14:textId="592F70B2" w:rsidR="00C16219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</w:t>
            </w:r>
            <w:r w:rsidR="00C16219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3. Ne</w:t>
            </w:r>
            <w:r w:rsidR="00590DE5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razumijevanje pravnih akata odnosno ne pribavljanje autentičnih tumačenja pravnih akata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BFD806D" w14:textId="62D7875B" w:rsidR="00C16219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Neblagovremeno usklađivanje internih akata sa aktima više pravne snage </w:t>
            </w:r>
          </w:p>
          <w:p w14:paraId="40E603AE" w14:textId="3ABD4E59" w:rsidR="008479A1" w:rsidRPr="00D8396E" w:rsidRDefault="00C1621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  <w:p w14:paraId="7E422DB7" w14:textId="77777777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487775A3" w14:textId="77777777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Izostanak organizacije edukacije za radnike u slučaju donošenja relevantnih pravnih akata od strane Ministarstva i internih propisa </w:t>
            </w:r>
          </w:p>
          <w:p w14:paraId="074B60B7" w14:textId="353C7490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 slučaju nerazumijevanja donesenih pravnih akata odnosno načina njihove primjene ne</w:t>
            </w:r>
            <w:r w:rsidR="00D8396E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pribavljanje/</w:t>
            </w:r>
            <w:proofErr w:type="spellStart"/>
            <w:r w:rsidR="00D8396E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netraženje</w:t>
            </w:r>
            <w:proofErr w:type="spellEnd"/>
            <w:r w:rsidR="00D8396E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autentičnih tumačenja odredbi pravnih akata čime bi se uklonila dilema vezano za poštivanje istih</w:t>
            </w:r>
          </w:p>
        </w:tc>
        <w:tc>
          <w:tcPr>
            <w:tcW w:w="2948" w:type="dxa"/>
          </w:tcPr>
          <w:p w14:paraId="0C2DD948" w14:textId="3ED26FDF" w:rsidR="001349AD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1.1</w:t>
            </w:r>
            <w:r w:rsidR="006B71D7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. Analiza trenutnog stanja </w:t>
            </w:r>
            <w:proofErr w:type="spellStart"/>
            <w:r w:rsidR="006B71D7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uslađenosti</w:t>
            </w:r>
            <w:proofErr w:type="spellEnd"/>
            <w:r w:rsidR="006B71D7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internih akata sa aktima više pravne snage </w:t>
            </w:r>
          </w:p>
          <w:p w14:paraId="294F10B9" w14:textId="337FC820" w:rsidR="00C16219" w:rsidRPr="00D8396E" w:rsidRDefault="00C1621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6D73C9EF" w14:textId="77777777" w:rsidR="005D306D" w:rsidRPr="00D8396E" w:rsidRDefault="005D306D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ECAE4B4" w14:textId="625552B5" w:rsidR="00657A5C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</w:t>
            </w:r>
            <w:r w:rsidR="00D8396E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2.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Uvesti praksu obavezn</w:t>
            </w:r>
            <w:r w:rsidR="006B71D7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u individualnu/grupnu internu edukaciju radnika u vezi sa novim donesenim pravnim aktima </w:t>
            </w:r>
          </w:p>
          <w:p w14:paraId="2776CD7E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77A895E4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0D1C413F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5ED821CD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1.3. U situacijama kada nije jasno kako se određeni propis primjenjuje </w:t>
            </w:r>
          </w:p>
          <w:p w14:paraId="71CA1276" w14:textId="35DC8B36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obavezno slanje upita donosiocu propisa sa ciljem </w:t>
            </w:r>
            <w:proofErr w:type="spellStart"/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dobijanja</w:t>
            </w:r>
            <w:proofErr w:type="spellEnd"/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autentičnog tumačenja</w:t>
            </w:r>
          </w:p>
        </w:tc>
        <w:tc>
          <w:tcPr>
            <w:tcW w:w="1559" w:type="dxa"/>
            <w:vAlign w:val="center"/>
          </w:tcPr>
          <w:p w14:paraId="512F2104" w14:textId="79F0B0D5" w:rsidR="0073496C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     </w:t>
            </w:r>
            <w:r w:rsidR="006B71D7" w:rsidRPr="00D8396E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  Visok</w:t>
            </w:r>
          </w:p>
          <w:p w14:paraId="0966C828" w14:textId="49BF107D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41E868C5" w14:textId="1D7920C6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4AEB1A61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6DC63C4F" w14:textId="28154A28" w:rsidR="000F516A" w:rsidRPr="00D8396E" w:rsidRDefault="000F516A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Nizak</w:t>
            </w:r>
          </w:p>
          <w:p w14:paraId="7261933F" w14:textId="77777777" w:rsidR="000F516A" w:rsidRPr="00D8396E" w:rsidRDefault="000F516A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5EA37CEA" w14:textId="77777777" w:rsidR="000F516A" w:rsidRPr="00D8396E" w:rsidRDefault="000F516A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67DD09BE" w14:textId="7A2A4732" w:rsidR="000F516A" w:rsidRPr="00D8396E" w:rsidRDefault="000F516A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Umjeren</w:t>
            </w:r>
          </w:p>
          <w:p w14:paraId="70332BBB" w14:textId="31CFDB87" w:rsidR="000F516A" w:rsidRPr="00D8396E" w:rsidRDefault="000F516A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1AF5DEC5" w14:textId="33EA2CC8" w:rsidR="0073496C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Direktor, Sekretar</w:t>
            </w:r>
          </w:p>
          <w:p w14:paraId="4B025489" w14:textId="1868D2F4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31.12.2025. godine</w:t>
            </w:r>
          </w:p>
          <w:p w14:paraId="5F20BCF3" w14:textId="17DABEBB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2D2BB992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6348E84E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7C01EBCD" w14:textId="63C42B65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Direktor, Sekratar, Stručna služba</w:t>
            </w:r>
          </w:p>
          <w:p w14:paraId="5A197AD6" w14:textId="5056A1BE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Kontinuirano</w:t>
            </w:r>
          </w:p>
          <w:p w14:paraId="139B6222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50A0765B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34BAD3EA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33318351" w14:textId="36E971AD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Sekretar</w:t>
            </w:r>
          </w:p>
          <w:p w14:paraId="36994FD3" w14:textId="5619A25B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Kontinuirano</w:t>
            </w:r>
          </w:p>
          <w:p w14:paraId="52EDC145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7621904E" w14:textId="5A7AF90D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558" w:type="dxa"/>
            <w:vAlign w:val="center"/>
          </w:tcPr>
          <w:p w14:paraId="6724BACC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FD766A9" w14:textId="664B05A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Nema dodatnih troškova </w:t>
            </w:r>
          </w:p>
          <w:p w14:paraId="3C889B0F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89DE821" w14:textId="482D455F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C23B374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E24D6A2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B36345B" w14:textId="70A82874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Nema dodatnih troškova</w:t>
            </w:r>
          </w:p>
          <w:p w14:paraId="68580EC1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  <w:p w14:paraId="099728BB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43803FFC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C3B2795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030766C" w14:textId="2A236DE1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Nema dodatnih troškova</w:t>
            </w:r>
          </w:p>
          <w:p w14:paraId="68E2B5E5" w14:textId="77777777" w:rsidR="005D306D" w:rsidRPr="00D8396E" w:rsidRDefault="005D306D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7FD5378" w14:textId="77777777" w:rsidR="005D306D" w:rsidRPr="00D8396E" w:rsidRDefault="005D306D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0A9E56B" w14:textId="5093FA7C" w:rsidR="005D306D" w:rsidRPr="00D8396E" w:rsidRDefault="005D306D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</w:tcPr>
          <w:p w14:paraId="0BAFB35B" w14:textId="338970E8" w:rsidR="0073496C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1.1.</w:t>
            </w:r>
            <w:r w:rsidR="006B71D7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Izrada analize sa taksativno pobrojanim stavkama šta je i kom periodu potrebno uraditi </w:t>
            </w:r>
          </w:p>
          <w:p w14:paraId="0CAB8E1F" w14:textId="77777777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E009201" w14:textId="77777777" w:rsidR="006B71D7" w:rsidRPr="00D8396E" w:rsidRDefault="006B71D7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63E7C465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64B9BF11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4D7EF5CD" w14:textId="4D6632DA" w:rsidR="000F516A" w:rsidRPr="00D8396E" w:rsidRDefault="003C0B9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1.2.</w:t>
            </w:r>
            <w:r w:rsidR="006B71D7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Obavijest o edukaciji/dnevni red sjednice Nastavničkog vijeća </w:t>
            </w:r>
          </w:p>
          <w:p w14:paraId="756C248A" w14:textId="77777777" w:rsidR="000F516A" w:rsidRPr="00D8396E" w:rsidRDefault="000F516A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96CDD29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BBEE4F6" w14:textId="77777777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10D2EEB3" w14:textId="5900F8FD" w:rsidR="00D8396E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1.3. Akt upućen donosiocu pravnog propisa </w:t>
            </w:r>
          </w:p>
        </w:tc>
      </w:tr>
      <w:tr w:rsidR="00C84649" w:rsidRPr="005D38E9" w14:paraId="745DBE1A" w14:textId="77777777" w:rsidTr="002850E6">
        <w:trPr>
          <w:trHeight w:val="1601"/>
        </w:trPr>
        <w:tc>
          <w:tcPr>
            <w:tcW w:w="1730" w:type="dxa"/>
          </w:tcPr>
          <w:p w14:paraId="5341DE19" w14:textId="38F5C550" w:rsidR="00C84649" w:rsidRPr="00BA4785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lastRenderedPageBreak/>
              <w:t>2.1.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Z</w:t>
            </w:r>
            <w:r w:rsidR="007438A5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apo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šljavanje bez poštivanja zakonskih propisa</w:t>
            </w:r>
          </w:p>
          <w:p w14:paraId="2E45615F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2A97CCF9" w14:textId="7206A52A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5FD83751" w14:textId="48C7EDAC" w:rsidR="00C84649" w:rsidRPr="00BA4785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2.2</w:t>
            </w:r>
            <w:r w:rsid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 w:rsidRPr="00D8396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Rad komisija za </w:t>
            </w:r>
            <w:r w:rsidR="00D8396E" w:rsidRPr="00D8396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prijem radnika</w:t>
            </w:r>
          </w:p>
          <w:p w14:paraId="06408DDF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14:paraId="2EC1B8B9" w14:textId="1D7BE0E9" w:rsidR="00C84649" w:rsidRPr="00BA4785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2.3</w:t>
            </w:r>
            <w:r w:rsid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.</w:t>
            </w:r>
            <w:r w:rsidRPr="00D8396E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Angažovanje radnika po potrebi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2B3B4049" w14:textId="61035FCC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Pojačan nadzor nad procesom zapošljavanja u ustanovi</w:t>
            </w:r>
          </w:p>
          <w:p w14:paraId="56A23DCC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14:paraId="6BC88633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14:paraId="0CA435AD" w14:textId="04FEAAFC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Složena konkursna procedura  prilikom zapošljavanja radnika</w:t>
            </w:r>
          </w:p>
          <w:p w14:paraId="0E16C842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</w:p>
          <w:p w14:paraId="58D86D98" w14:textId="3B6BC7BA" w:rsidR="00C84649" w:rsidRPr="00D8396E" w:rsidRDefault="00BB7832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8396E">
              <w:rPr>
                <w:rFonts w:ascii="Times New Roman" w:hAnsi="Times New Roman" w:cs="Times New Roman"/>
                <w:bCs/>
                <w:sz w:val="18"/>
                <w:szCs w:val="18"/>
              </w:rPr>
              <w:t>Angažovanje</w:t>
            </w:r>
            <w:proofErr w:type="spellEnd"/>
            <w:r w:rsidRPr="00D8396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bez </w:t>
            </w:r>
            <w:proofErr w:type="spellStart"/>
            <w:r w:rsidRPr="00D8396E">
              <w:rPr>
                <w:rFonts w:ascii="Times New Roman" w:hAnsi="Times New Roman" w:cs="Times New Roman"/>
                <w:bCs/>
                <w:sz w:val="18"/>
                <w:szCs w:val="18"/>
              </w:rPr>
              <w:t>konkursa</w:t>
            </w:r>
            <w:proofErr w:type="spellEnd"/>
          </w:p>
        </w:tc>
        <w:tc>
          <w:tcPr>
            <w:tcW w:w="2948" w:type="dxa"/>
          </w:tcPr>
          <w:p w14:paraId="4321BF5A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1.1.U okviru sastanka sprovesti razgovor sa sadašnjim i bivšim članovima Komisije za prijem radnika o problemima sa kojim su se susretali u radu </w:t>
            </w:r>
          </w:p>
          <w:p w14:paraId="1BC99FE4" w14:textId="37AAD24E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  <w:r w:rsidR="007438A5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.Upoznati članove Komisije za prijem o postojećim zakonskim i podzakonskim aktima koji se primjenjuju </w:t>
            </w:r>
          </w:p>
          <w:p w14:paraId="71879A82" w14:textId="77777777" w:rsidR="007438A5" w:rsidRPr="00D8396E" w:rsidRDefault="007438A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1F138A3" w14:textId="36248A9D" w:rsidR="00C84649" w:rsidRPr="00D8396E" w:rsidRDefault="007438A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.Poštovati smjernice o sukobu interesa i upoznati menadžment o zakonskim rokovima pri angažmanu radnika  bez konkurs</w:t>
            </w:r>
          </w:p>
        </w:tc>
        <w:tc>
          <w:tcPr>
            <w:tcW w:w="1559" w:type="dxa"/>
          </w:tcPr>
          <w:p w14:paraId="49CD3770" w14:textId="77777777" w:rsidR="00657A5C" w:rsidRPr="00D8396E" w:rsidRDefault="00657A5C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5CE53E6" w14:textId="422969D0" w:rsidR="00C84649" w:rsidRPr="00D8396E" w:rsidRDefault="00C84649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Nizak</w:t>
            </w:r>
          </w:p>
          <w:p w14:paraId="27664551" w14:textId="77777777" w:rsidR="00C84649" w:rsidRPr="00D8396E" w:rsidRDefault="00C84649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2B989E62" w14:textId="77777777" w:rsidR="00BA4785" w:rsidRDefault="00BA4785" w:rsidP="00BA4785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      </w:t>
            </w:r>
          </w:p>
          <w:p w14:paraId="2ECA6C5D" w14:textId="64ECBC47" w:rsidR="00C84649" w:rsidRPr="00D8396E" w:rsidRDefault="00BA4785" w:rsidP="00BA4785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           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Nizak</w:t>
            </w:r>
          </w:p>
          <w:p w14:paraId="1567A7E5" w14:textId="77777777" w:rsidR="00C84649" w:rsidRPr="00D8396E" w:rsidRDefault="00C84649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1280E57F" w14:textId="77777777" w:rsidR="00C84649" w:rsidRPr="00D8396E" w:rsidRDefault="00C84649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C43E7DC" w14:textId="77777777" w:rsidR="00C84649" w:rsidRPr="00D8396E" w:rsidRDefault="00C84649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1E168595" w14:textId="2C756D6C" w:rsidR="00C84649" w:rsidRPr="00D8396E" w:rsidRDefault="00BA4785" w:rsidP="00BA4785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    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Umjeren</w:t>
            </w:r>
          </w:p>
        </w:tc>
        <w:tc>
          <w:tcPr>
            <w:tcW w:w="2127" w:type="dxa"/>
            <w:vAlign w:val="center"/>
          </w:tcPr>
          <w:p w14:paraId="032344F6" w14:textId="6134ED6B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Direktor, Sekretar do 3</w:t>
            </w:r>
            <w:r w:rsidR="00D8396E"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1.12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.2025.</w:t>
            </w:r>
          </w:p>
          <w:p w14:paraId="214E1E2E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76466A1D" w14:textId="07C1DFAE" w:rsidR="00C84649" w:rsidRPr="00D8396E" w:rsidRDefault="00657A5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S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ekretar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 xml:space="preserve"> do 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 xml:space="preserve"> 01.10.2025.</w:t>
            </w:r>
          </w:p>
          <w:p w14:paraId="03971B7E" w14:textId="77777777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52316D67" w14:textId="6EF42ED0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 xml:space="preserve">Direktor, Sekretar do </w:t>
            </w:r>
            <w:r w:rsidR="00D8396E"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30.11</w:t>
            </w:r>
            <w:r w:rsidRPr="00D8396E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.2025.</w:t>
            </w:r>
          </w:p>
          <w:p w14:paraId="53E80695" w14:textId="77777777" w:rsidR="00657A5C" w:rsidRPr="00D8396E" w:rsidRDefault="00657A5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4469304D" w14:textId="77777777" w:rsidR="00657A5C" w:rsidRPr="00D8396E" w:rsidRDefault="00657A5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610F59BB" w14:textId="68FFCE33" w:rsidR="00657A5C" w:rsidRPr="00D8396E" w:rsidRDefault="00657A5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</w:tc>
        <w:tc>
          <w:tcPr>
            <w:tcW w:w="1558" w:type="dxa"/>
            <w:vAlign w:val="center"/>
          </w:tcPr>
          <w:p w14:paraId="135732FE" w14:textId="6718C57C" w:rsidR="00C84649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4A67D822" w14:textId="77777777" w:rsidR="00BA4785" w:rsidRPr="00D8396E" w:rsidRDefault="00BA478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820F6AD" w14:textId="3EB5E9A0" w:rsidR="00C84649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58B96925" w14:textId="77777777" w:rsidR="00BA4785" w:rsidRPr="00D8396E" w:rsidRDefault="00BA478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260BAB6" w14:textId="2478ECF0" w:rsidR="00C84649" w:rsidRPr="00D8396E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</w:t>
            </w:r>
            <w:r w:rsidR="00ED7C7E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ema dodatnih troškov</w:t>
            </w:r>
            <w:r w:rsidR="00657A5C" w:rsidRPr="00D8396E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a</w:t>
            </w:r>
          </w:p>
          <w:p w14:paraId="1378D0AB" w14:textId="660149B9" w:rsidR="00657A5C" w:rsidRPr="00D8396E" w:rsidRDefault="00657A5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24F2390C" w14:textId="389675A3" w:rsidR="00657A5C" w:rsidRPr="00D8396E" w:rsidRDefault="00657A5C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32E85AB0" w14:textId="77777777" w:rsidR="00657A5C" w:rsidRPr="00D8396E" w:rsidRDefault="00C84649" w:rsidP="002850E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2.1</w:t>
            </w:r>
          </w:p>
          <w:p w14:paraId="69FF428E" w14:textId="6314E028" w:rsidR="00C84649" w:rsidRPr="00D8396E" w:rsidRDefault="00A42C69" w:rsidP="002850E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Zapisnik br:</w:t>
            </w:r>
          </w:p>
          <w:p w14:paraId="6651BC54" w14:textId="77777777" w:rsidR="00657A5C" w:rsidRPr="00D8396E" w:rsidRDefault="00657A5C" w:rsidP="002850E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D6CE745" w14:textId="77777777" w:rsidR="00657A5C" w:rsidRPr="00D8396E" w:rsidRDefault="00657A5C" w:rsidP="002850E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900CC88" w14:textId="77777777" w:rsidR="00D8396E" w:rsidRPr="00D8396E" w:rsidRDefault="00D8396E" w:rsidP="002850E6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9284585" w14:textId="0F2D3A36" w:rsidR="00C84649" w:rsidRPr="00D8396E" w:rsidRDefault="00BA478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apisnici sa internog s</w:t>
            </w:r>
            <w:r w:rsidR="00ED7C7E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astanka članova komisije za prij</w:t>
            </w:r>
            <w:r w:rsidR="00C84649"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em uposlenika</w:t>
            </w:r>
          </w:p>
          <w:p w14:paraId="7B833A3A" w14:textId="49C0A0E1" w:rsidR="007438A5" w:rsidRPr="00D8396E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8396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Zahjtev za odobrenje Rješenja o plati koji se šalje Ministarstvu u kojem se navodi po kom osnovu su radnici angažovani</w:t>
            </w:r>
          </w:p>
        </w:tc>
      </w:tr>
      <w:tr w:rsidR="00C84649" w:rsidRPr="005D38E9" w14:paraId="14C0E718" w14:textId="77777777" w:rsidTr="002850E6">
        <w:trPr>
          <w:trHeight w:val="1467"/>
        </w:trPr>
        <w:tc>
          <w:tcPr>
            <w:tcW w:w="1730" w:type="dxa"/>
          </w:tcPr>
          <w:p w14:paraId="7468ADA9" w14:textId="3EED3D43" w:rsidR="00147091" w:rsidRPr="002850E6" w:rsidRDefault="00ED7C7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3.1</w:t>
            </w:r>
            <w:r w:rsidR="00BB7832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 w:rsidR="00147091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Neadekvatno postupanje sa službenom dokumentacijom  i informacijama</w:t>
            </w:r>
          </w:p>
          <w:p w14:paraId="7719E37B" w14:textId="1165EFDA" w:rsidR="00147091" w:rsidRDefault="00ED7C7E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3.2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 w:rsidR="00147091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Nepotpuna ili netačna evidencija</w:t>
            </w:r>
          </w:p>
          <w:p w14:paraId="2C4855BC" w14:textId="77777777" w:rsidR="00BA4785" w:rsidRPr="002850E6" w:rsidRDefault="00BA4785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96454BA" w14:textId="0EAF2E61" w:rsidR="00ED7C7E" w:rsidRPr="002850E6" w:rsidRDefault="00ED7C7E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3.3</w:t>
            </w:r>
            <w:r w:rsidR="00BB7832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Ocjenjivanje nastavnika/stručnih saradnika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14ADF894" w14:textId="67EBBF27" w:rsidR="00C84649" w:rsidRPr="002850E6" w:rsidRDefault="00ED7C7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Nedovoljne mjere </w:t>
            </w:r>
            <w:r w:rsidR="00657A5C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fizičke bezbjednosti i tehničke sigurnosti</w:t>
            </w:r>
          </w:p>
          <w:p w14:paraId="2D61EB73" w14:textId="77777777" w:rsidR="00BA4785" w:rsidRDefault="00BA478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1B651BD" w14:textId="09A22B40" w:rsidR="00ED7C7E" w:rsidRPr="002850E6" w:rsidRDefault="00147091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Neažurne evidencije</w:t>
            </w:r>
            <w:r w:rsidR="00D8396E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</w:t>
            </w:r>
            <w:r w:rsidR="00ED7C7E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laba kontrola dokumentacije</w:t>
            </w:r>
          </w:p>
          <w:p w14:paraId="2235EBC2" w14:textId="77777777" w:rsidR="00BA4785" w:rsidRDefault="00BA478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6BFD0F3D" w14:textId="6E0DCB1C" w:rsidR="005D6035" w:rsidRPr="002850E6" w:rsidRDefault="00147091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Neredovno I nesistemsko ocjenjivanje  radnika</w:t>
            </w:r>
          </w:p>
          <w:p w14:paraId="19136294" w14:textId="397ECF7D" w:rsidR="00ED7C7E" w:rsidRPr="002850E6" w:rsidRDefault="00ED7C7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948" w:type="dxa"/>
          </w:tcPr>
          <w:p w14:paraId="7E6BD022" w14:textId="2ABD94F4" w:rsidR="005D6035" w:rsidRPr="002850E6" w:rsidRDefault="00147091" w:rsidP="002850E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3.1.</w:t>
            </w:r>
            <w:r w:rsidR="00D8396E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Revidiranje i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ntern</w:t>
            </w:r>
            <w:r w:rsidR="00D8396E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akt</w:t>
            </w:r>
            <w:r w:rsidR="00D8396E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 postupanje sa službenom dokumentacijom  i informacijama</w:t>
            </w:r>
          </w:p>
          <w:p w14:paraId="5C13AE16" w14:textId="77777777" w:rsidR="005D6035" w:rsidRPr="002850E6" w:rsidRDefault="005D603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25758DA" w14:textId="3990CE21" w:rsidR="00BB7832" w:rsidRPr="002850E6" w:rsidRDefault="00147091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3.2.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Redovna revizija  pedagoške dokumentacije</w:t>
            </w:r>
          </w:p>
          <w:p w14:paraId="17B976C0" w14:textId="3674CAB2" w:rsidR="005D6035" w:rsidRPr="002850E6" w:rsidRDefault="005D603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3.3..Provoditi kontinuiran ciklus evaluacija:</w:t>
            </w:r>
            <w:r w:rsidR="00147091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- ocjena </w:t>
            </w:r>
            <w:proofErr w:type="spellStart"/>
            <w:r w:rsidR="00147091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rukovodioc</w:t>
            </w: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Voditi</w:t>
            </w:r>
            <w:proofErr w:type="spellEnd"/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zapisnik o svakom uposleniku </w:t>
            </w:r>
            <w:proofErr w:type="spellStart"/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prilkom</w:t>
            </w:r>
            <w:proofErr w:type="spellEnd"/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ocjenjivanja</w:t>
            </w:r>
          </w:p>
        </w:tc>
        <w:tc>
          <w:tcPr>
            <w:tcW w:w="1559" w:type="dxa"/>
          </w:tcPr>
          <w:p w14:paraId="4330F340" w14:textId="77777777" w:rsidR="00D8396E" w:rsidRPr="002850E6" w:rsidRDefault="00D8396E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55405E03" w14:textId="46083047" w:rsidR="00C84649" w:rsidRPr="002850E6" w:rsidRDefault="00C84649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Nizak</w:t>
            </w:r>
          </w:p>
          <w:p w14:paraId="265ACCC3" w14:textId="77777777" w:rsidR="00147091" w:rsidRPr="002850E6" w:rsidRDefault="00147091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6E6AFEBD" w14:textId="77777777" w:rsidR="00147091" w:rsidRPr="002850E6" w:rsidRDefault="00147091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0E2D19E9" w14:textId="4F759F3E" w:rsidR="00147091" w:rsidRPr="002850E6" w:rsidRDefault="00147091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Nizak</w:t>
            </w:r>
          </w:p>
          <w:p w14:paraId="53A88E61" w14:textId="77777777" w:rsidR="00147091" w:rsidRPr="002850E6" w:rsidRDefault="00147091" w:rsidP="002850E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410D52F5" w14:textId="0DD657C1" w:rsidR="00147091" w:rsidRPr="002850E6" w:rsidRDefault="00BA4785" w:rsidP="00BA4785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       </w:t>
            </w:r>
            <w:r w:rsidR="00147091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</w:t>
            </w:r>
            <w:r w:rsidR="00BB7832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izak</w:t>
            </w:r>
          </w:p>
        </w:tc>
        <w:tc>
          <w:tcPr>
            <w:tcW w:w="2127" w:type="dxa"/>
            <w:vAlign w:val="center"/>
          </w:tcPr>
          <w:p w14:paraId="09A50162" w14:textId="31878D44" w:rsidR="00C84649" w:rsidRPr="002850E6" w:rsidRDefault="00147091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ekretar</w:t>
            </w:r>
          </w:p>
          <w:p w14:paraId="63F0F0D7" w14:textId="2B66E52F" w:rsidR="002850E6" w:rsidRPr="002850E6" w:rsidRDefault="005D6035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31.12.2025.</w:t>
            </w:r>
          </w:p>
          <w:p w14:paraId="19FEB2B4" w14:textId="77777777" w:rsidR="002850E6" w:rsidRPr="002850E6" w:rsidRDefault="002850E6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1C10597F" w14:textId="70D3A273" w:rsidR="002850E6" w:rsidRPr="002850E6" w:rsidRDefault="002850E6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Direktor, Sekretar </w:t>
            </w:r>
          </w:p>
          <w:p w14:paraId="21B77255" w14:textId="7CFDFC14" w:rsidR="002850E6" w:rsidRPr="002850E6" w:rsidRDefault="002850E6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Kontinuirano</w:t>
            </w:r>
          </w:p>
          <w:p w14:paraId="2E9BD5D4" w14:textId="77777777" w:rsidR="002850E6" w:rsidRPr="002850E6" w:rsidRDefault="002850E6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783423E0" w14:textId="628C36DC" w:rsidR="002850E6" w:rsidRPr="002850E6" w:rsidRDefault="00147091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Direktor, Komisija za ocjenjivanje radnika</w:t>
            </w:r>
          </w:p>
          <w:p w14:paraId="779828B0" w14:textId="1368804B" w:rsidR="002850E6" w:rsidRPr="002850E6" w:rsidRDefault="002850E6" w:rsidP="00BA4785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Kontinuirano</w:t>
            </w:r>
          </w:p>
          <w:p w14:paraId="3734451D" w14:textId="354A01B0" w:rsidR="005D6035" w:rsidRPr="002850E6" w:rsidRDefault="005D603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558" w:type="dxa"/>
            <w:vAlign w:val="center"/>
          </w:tcPr>
          <w:p w14:paraId="3BA06FA7" w14:textId="0B442279" w:rsidR="00147091" w:rsidRPr="002850E6" w:rsidRDefault="00147091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514196B4" w14:textId="77777777" w:rsidR="00D8396E" w:rsidRPr="002850E6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02EB46ED" w14:textId="4BA9EEF9" w:rsidR="00147091" w:rsidRPr="002850E6" w:rsidRDefault="00147091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7B2EC0DE" w14:textId="77777777" w:rsidR="00D8396E" w:rsidRPr="002850E6" w:rsidRDefault="00D8396E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77FA7BF6" w14:textId="47F0C7D3" w:rsidR="00BB7832" w:rsidRPr="002850E6" w:rsidRDefault="00BB7832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4FEB3F04" w14:textId="77777777" w:rsidR="00147091" w:rsidRPr="002850E6" w:rsidRDefault="00147091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6B4C47A5" w14:textId="074C85BA" w:rsidR="00C84649" w:rsidRPr="002850E6" w:rsidRDefault="00C84649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</w:tcPr>
          <w:p w14:paraId="39778997" w14:textId="38A5FC22" w:rsidR="00147091" w:rsidRPr="002850E6" w:rsidRDefault="002850E6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3.1.</w:t>
            </w:r>
            <w:r w:rsidR="005D6035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Broj inte</w:t>
            </w:r>
            <w:r w:rsidR="00BB7832"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rnog akta</w:t>
            </w:r>
          </w:p>
          <w:p w14:paraId="65976DC7" w14:textId="0C9489CF" w:rsidR="005D6035" w:rsidRPr="002850E6" w:rsidRDefault="005D603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3.2. Broj uočenih nepravilnosti</w:t>
            </w:r>
          </w:p>
          <w:p w14:paraId="6865642C" w14:textId="64F5D025" w:rsidR="00C84649" w:rsidRPr="002850E6" w:rsidRDefault="005D6035" w:rsidP="002850E6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2850E6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3.3.Evidencija o evaluaciji rada svih uposlenika u toku godine (uvid u obavezne dokumente, ažuriranost vođenja dokumentacije, posjete časovima...)te u skladu sa tim i ocjenjivanje zaposlenih, zapisnici sa sastanaka, broj i datum navedenih akata</w:t>
            </w:r>
          </w:p>
        </w:tc>
      </w:tr>
    </w:tbl>
    <w:p w14:paraId="516370C1" w14:textId="453EF80E" w:rsidR="005E586A" w:rsidRPr="00A42C69" w:rsidRDefault="002850E6">
      <w:pPr>
        <w:rPr>
          <w:rFonts w:cstheme="minorHAnsi"/>
          <w:sz w:val="18"/>
          <w:szCs w:val="18"/>
          <w:lang w:val="hr-HR"/>
        </w:rPr>
      </w:pPr>
      <w:r>
        <w:rPr>
          <w:rFonts w:cstheme="minorHAnsi"/>
          <w:sz w:val="18"/>
          <w:szCs w:val="18"/>
          <w:lang w:val="hr-HR"/>
        </w:rPr>
        <w:br w:type="textWrapping" w:clear="all"/>
      </w:r>
    </w:p>
    <w:tbl>
      <w:tblPr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2127"/>
        <w:gridCol w:w="2948"/>
        <w:gridCol w:w="1559"/>
        <w:gridCol w:w="2127"/>
        <w:gridCol w:w="1558"/>
        <w:gridCol w:w="2552"/>
      </w:tblGrid>
      <w:tr w:rsidR="00B54649" w:rsidRPr="00767864" w14:paraId="6D517652" w14:textId="77777777" w:rsidTr="00791740">
        <w:trPr>
          <w:trHeight w:val="1234"/>
          <w:tblHeader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7E1FE3D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lastRenderedPageBreak/>
              <w:t>Naziv rizika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3E32DAD" w14:textId="77777777" w:rsidR="00B54649" w:rsidRPr="00BA4785" w:rsidRDefault="00B54649" w:rsidP="00791740">
            <w:pPr>
              <w:spacing w:after="0" w:line="240" w:lineRule="auto"/>
              <w:rPr>
                <w:rFonts w:ascii="Times New Roman" w:eastAsia="WenQuanYi Micro Hei" w:hAnsi="Times New Roman" w:cs="Times New Roman"/>
                <w:b/>
                <w:bCs/>
                <w:sz w:val="18"/>
                <w:szCs w:val="18"/>
                <w:lang w:val="hr-HR" w:eastAsia="zh-CN"/>
              </w:rPr>
            </w:pPr>
            <w:r w:rsidRPr="00BA4785">
              <w:rPr>
                <w:rFonts w:ascii="Times New Roman" w:eastAsia="WenQuanYi Micro Hei" w:hAnsi="Times New Roman" w:cs="Times New Roman"/>
                <w:b/>
                <w:bCs/>
                <w:sz w:val="18"/>
                <w:szCs w:val="18"/>
                <w:lang w:val="hr-HR" w:eastAsia="zh-CN"/>
              </w:rPr>
              <w:t>Faktor (izvor) rizika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D5BEC36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Opis mjere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A81AD76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Prioritet mjere</w:t>
            </w:r>
          </w:p>
          <w:p w14:paraId="2BE8332D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(visok-V, umjeren-U, nizak-N)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001EBE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Izvršilac mjere i rok za provođenje mjere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DA806E3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Procjena eventualnih troškova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21CFE38" w14:textId="77777777" w:rsidR="00B54649" w:rsidRPr="00BA4785" w:rsidRDefault="00B54649" w:rsidP="007917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Indikatori</w:t>
            </w:r>
          </w:p>
        </w:tc>
      </w:tr>
      <w:tr w:rsidR="00B54649" w:rsidRPr="00767864" w14:paraId="329A8314" w14:textId="77777777" w:rsidTr="00791740">
        <w:trPr>
          <w:trHeight w:val="511"/>
        </w:trPr>
        <w:tc>
          <w:tcPr>
            <w:tcW w:w="146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93508AB" w14:textId="05505DC6" w:rsidR="00B54649" w:rsidRPr="00BA4785" w:rsidRDefault="00B54649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  <w:t xml:space="preserve">Upravljanje rizicima u specifičnoj oblasti djelovanja institucije </w:t>
            </w:r>
          </w:p>
        </w:tc>
      </w:tr>
      <w:tr w:rsidR="00B54649" w:rsidRPr="00A42C69" w14:paraId="6C9E8CCF" w14:textId="77777777" w:rsidTr="00791740">
        <w:trPr>
          <w:trHeight w:val="1601"/>
        </w:trPr>
        <w:tc>
          <w:tcPr>
            <w:tcW w:w="1730" w:type="dxa"/>
          </w:tcPr>
          <w:p w14:paraId="6850325E" w14:textId="551EDC58" w:rsidR="00280000" w:rsidRPr="00BA4785" w:rsidRDefault="00B54649" w:rsidP="00B54649">
            <w:pPr>
              <w:pStyle w:val="Odlomakpopisa"/>
              <w:ind w:left="0"/>
              <w:rPr>
                <w:rFonts w:cs="Times New Roman"/>
                <w:bCs/>
                <w:sz w:val="18"/>
                <w:szCs w:val="18"/>
              </w:rPr>
            </w:pPr>
            <w:r w:rsidRPr="00BA4785">
              <w:rPr>
                <w:rFonts w:cs="Times New Roman"/>
                <w:bCs/>
                <w:sz w:val="18"/>
                <w:szCs w:val="18"/>
              </w:rPr>
              <w:t>1.1</w:t>
            </w:r>
            <w:r w:rsidR="00BA4785" w:rsidRPr="00BA4785">
              <w:rPr>
                <w:rFonts w:cs="Times New Roman"/>
                <w:bCs/>
                <w:sz w:val="18"/>
                <w:szCs w:val="18"/>
              </w:rPr>
              <w:t>.</w:t>
            </w:r>
            <w:r w:rsidR="00280000" w:rsidRPr="00BA4785">
              <w:rPr>
                <w:rFonts w:cs="Times New Roman"/>
                <w:sz w:val="18"/>
                <w:szCs w:val="18"/>
              </w:rPr>
              <w:t>Provođenje nastavnog  procesa</w:t>
            </w:r>
            <w:r w:rsidR="00280000" w:rsidRPr="00BA4785">
              <w:rPr>
                <w:rFonts w:cs="Times New Roman"/>
                <w:bCs/>
                <w:sz w:val="18"/>
                <w:szCs w:val="18"/>
              </w:rPr>
              <w:t xml:space="preserve"> </w:t>
            </w:r>
          </w:p>
          <w:p w14:paraId="7BD8F533" w14:textId="77777777" w:rsidR="00280000" w:rsidRPr="00BA4785" w:rsidRDefault="00280000" w:rsidP="00B54649">
            <w:pPr>
              <w:pStyle w:val="Odlomakpopisa"/>
              <w:ind w:left="0"/>
              <w:rPr>
                <w:rFonts w:cs="Times New Roman"/>
                <w:bCs/>
                <w:sz w:val="18"/>
                <w:szCs w:val="18"/>
              </w:rPr>
            </w:pPr>
          </w:p>
          <w:p w14:paraId="3680A834" w14:textId="77777777" w:rsidR="00280000" w:rsidRPr="00BA4785" w:rsidRDefault="00280000" w:rsidP="00B54649">
            <w:pPr>
              <w:pStyle w:val="Odlomakpopisa"/>
              <w:ind w:left="0"/>
              <w:rPr>
                <w:rFonts w:cs="Times New Roman"/>
                <w:bCs/>
                <w:sz w:val="18"/>
                <w:szCs w:val="18"/>
              </w:rPr>
            </w:pPr>
          </w:p>
          <w:p w14:paraId="61FCC3A8" w14:textId="77777777" w:rsidR="00A42C69" w:rsidRPr="00BA4785" w:rsidRDefault="00A42C69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64166D0C" w14:textId="6BF63222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  <w:r w:rsidRPr="00BA4785">
              <w:rPr>
                <w:rFonts w:cs="Times New Roman"/>
                <w:sz w:val="18"/>
                <w:szCs w:val="18"/>
              </w:rPr>
              <w:t>2.1</w:t>
            </w:r>
            <w:r w:rsidR="00706A21">
              <w:rPr>
                <w:rFonts w:cs="Times New Roman"/>
                <w:sz w:val="18"/>
                <w:szCs w:val="18"/>
              </w:rPr>
              <w:t>.</w:t>
            </w:r>
            <w:r w:rsidRPr="00BA4785">
              <w:rPr>
                <w:rFonts w:cs="Times New Roman"/>
                <w:sz w:val="18"/>
                <w:szCs w:val="18"/>
              </w:rPr>
              <w:t xml:space="preserve">Poštivanje Pravilnika prilikom pripreme izvedbenog plana i programa </w:t>
            </w:r>
          </w:p>
          <w:p w14:paraId="3C83853C" w14:textId="77777777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50AB4510" w14:textId="564F2B0A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  <w:r w:rsidRPr="00BA4785">
              <w:rPr>
                <w:rFonts w:cs="Times New Roman"/>
                <w:sz w:val="18"/>
                <w:szCs w:val="18"/>
              </w:rPr>
              <w:t xml:space="preserve">2.2.Učešće roditelja/staratelja u procesu organizacije ekskurzije </w:t>
            </w:r>
          </w:p>
          <w:p w14:paraId="16B20EAA" w14:textId="77777777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4B3AADF7" w14:textId="77777777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3E4FCC99" w14:textId="77777777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07A1E50A" w14:textId="36330D9A" w:rsidR="00280000" w:rsidRPr="00BA4785" w:rsidRDefault="00280000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  <w:r w:rsidRPr="00BA4785">
              <w:rPr>
                <w:rFonts w:cs="Times New Roman"/>
                <w:sz w:val="18"/>
                <w:szCs w:val="18"/>
              </w:rPr>
              <w:t>2.3.Odabir putničke agencije</w:t>
            </w:r>
          </w:p>
          <w:p w14:paraId="72804E01" w14:textId="77777777" w:rsidR="007D06E2" w:rsidRPr="00BA4785" w:rsidRDefault="007D06E2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1B18BB6E" w14:textId="77777777" w:rsidR="007D06E2" w:rsidRPr="00BA4785" w:rsidRDefault="007D06E2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6A4CB215" w14:textId="77777777" w:rsidR="007D06E2" w:rsidRPr="00BA4785" w:rsidRDefault="007D06E2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43451CE2" w14:textId="77777777" w:rsidR="00706A21" w:rsidRDefault="00706A21" w:rsidP="007D06E2">
            <w:pP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hr-HR"/>
                <w14:ligatures w14:val="none"/>
              </w:rPr>
            </w:pPr>
          </w:p>
          <w:p w14:paraId="230A58F1" w14:textId="4D71D794" w:rsidR="007D06E2" w:rsidRPr="00BA4785" w:rsidRDefault="007D06E2" w:rsidP="007D06E2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r-HR"/>
                <w14:ligatures w14:val="none"/>
              </w:rPr>
            </w:pPr>
            <w:r w:rsidRPr="00BA478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val="hr-HR"/>
                <w14:ligatures w14:val="none"/>
              </w:rPr>
              <w:t>3.</w:t>
            </w:r>
            <w:r w:rsidRPr="00BA478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hr-HR"/>
                <w14:ligatures w14:val="none"/>
              </w:rPr>
              <w:t>Prijem donacija i realizacija ugovora o sponzorstvu</w:t>
            </w:r>
          </w:p>
          <w:p w14:paraId="14FFBE44" w14:textId="08AE5548" w:rsidR="007D06E2" w:rsidRPr="00BA4785" w:rsidRDefault="007D06E2" w:rsidP="00280000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2CAEC670" w14:textId="1BF7F4B0" w:rsidR="00B54649" w:rsidRPr="00BA4785" w:rsidRDefault="00B54649" w:rsidP="00B54649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  <w:r w:rsidRPr="00BA4785">
              <w:rPr>
                <w:rFonts w:cs="Times New Roman"/>
                <w:sz w:val="18"/>
                <w:szCs w:val="18"/>
              </w:rPr>
              <w:t>1.1.</w:t>
            </w:r>
            <w:r w:rsidRPr="00BA4785">
              <w:rPr>
                <w:rFonts w:cs="Times New Roman"/>
                <w:bCs/>
                <w:sz w:val="18"/>
                <w:szCs w:val="18"/>
              </w:rPr>
              <w:t>Neprovođenje nastavnog procesa u skladu sa zakonskim odredbama</w:t>
            </w:r>
          </w:p>
          <w:p w14:paraId="7294C12E" w14:textId="77777777" w:rsidR="00B54649" w:rsidRPr="00BA4785" w:rsidRDefault="00B54649" w:rsidP="00B54649">
            <w:pPr>
              <w:pStyle w:val="Odlomakpopisa"/>
              <w:ind w:left="0"/>
              <w:rPr>
                <w:rFonts w:cs="Times New Roman"/>
                <w:sz w:val="18"/>
                <w:szCs w:val="18"/>
              </w:rPr>
            </w:pPr>
          </w:p>
          <w:p w14:paraId="53721137" w14:textId="537A04B4" w:rsidR="00280000" w:rsidRPr="00BA4785" w:rsidRDefault="00280000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="00712383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1.Nepridržavanje i odstupanje od Pravilnika prilikom pripreme izvedbenog plana i programa </w:t>
            </w:r>
          </w:p>
          <w:p w14:paraId="3A707E38" w14:textId="77777777" w:rsidR="00280000" w:rsidRPr="00BA4785" w:rsidRDefault="00280000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22.Neprimjeren pritisak roditelja/ staratelja u procesu organiziranja ekskurzije </w:t>
            </w:r>
          </w:p>
          <w:p w14:paraId="54E88CA4" w14:textId="15B896E6" w:rsidR="00BA4785" w:rsidRPr="00BA4785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="00280000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  <w:r w:rsidR="00280000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Neadekvatan odabir putničke agencije, neispunjavanje minimalnih zahtjeva u skladu sa Pravilnikom</w:t>
            </w:r>
          </w:p>
          <w:p w14:paraId="355727EF" w14:textId="77777777" w:rsidR="00706A21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0D234AA" w14:textId="533E88E0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3.1</w:t>
            </w:r>
            <w:r w:rsidRPr="00BA4785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 Nepostupanje u skladu sa propisima u slučaju prijema donacija i ugovora o sponzorstvu</w:t>
            </w:r>
          </w:p>
        </w:tc>
        <w:tc>
          <w:tcPr>
            <w:tcW w:w="2948" w:type="dxa"/>
          </w:tcPr>
          <w:p w14:paraId="3EC6E09B" w14:textId="4675C3F0" w:rsidR="00712383" w:rsidRPr="00BA4785" w:rsidRDefault="00BB783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1.1</w:t>
            </w:r>
            <w:r w:rsidR="00A42C69"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Nadzor nad primjenom Zakona o osnovnom obrazovanju </w:t>
            </w:r>
            <w:proofErr w:type="spellStart"/>
            <w:r w:rsidR="00A42C69"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KS,Pedagoški</w:t>
            </w:r>
            <w:proofErr w:type="spellEnd"/>
            <w:r w:rsidR="00A42C69"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standardi i normativi za osnovnu </w:t>
            </w:r>
            <w:proofErr w:type="spellStart"/>
            <w:r w:rsidR="00A42C69"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školu,Kolektivni</w:t>
            </w:r>
            <w:proofErr w:type="spellEnd"/>
            <w:r w:rsidR="00A42C69"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ugovor za djelatnost predškolskog odgoja i osnovnog odgoja i obrazovanja KS</w:t>
            </w:r>
          </w:p>
          <w:p w14:paraId="5C37CC6D" w14:textId="3C6E3917" w:rsidR="00712383" w:rsidRPr="00BA4785" w:rsidRDefault="00A42C69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2</w:t>
            </w:r>
            <w:r w:rsidR="00712383"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.1.Poštivanje Pravilnika prilikom planiranja izvođenja ekskurzije/izleta </w:t>
            </w:r>
          </w:p>
          <w:p w14:paraId="75FA8DA4" w14:textId="77777777" w:rsidR="00706A21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4BEDF135" w14:textId="5EEE45D9" w:rsidR="00712383" w:rsidRPr="00BA4785" w:rsidRDefault="00712383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  <w:r w:rsidR="00BB7832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</w:t>
            </w: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.Objaviti javni poziv za agencije s jasno navedenim kriterijima i rokovima </w:t>
            </w:r>
          </w:p>
          <w:p w14:paraId="6459848C" w14:textId="77777777" w:rsidR="00712383" w:rsidRPr="00BA4785" w:rsidRDefault="00712383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2FAA159" w14:textId="0FB7F953" w:rsidR="00712383" w:rsidRPr="00BA4785" w:rsidRDefault="00712383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  <w:r w:rsidR="00BB7832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</w:t>
            </w: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.Uvesti obrazac za izjavu o sukobu interesa za sve članove komisije</w:t>
            </w:r>
          </w:p>
          <w:p w14:paraId="3B5DDCA5" w14:textId="77777777" w:rsidR="00706A21" w:rsidRPr="00BA4785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18931A99" w14:textId="30DE8A38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3.1. </w:t>
            </w:r>
            <w:r w:rsid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Revidiranje</w:t>
            </w: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internog akta o načinu prijema donacija i sklapanja ugovora o sponzorstvu</w:t>
            </w:r>
          </w:p>
        </w:tc>
        <w:tc>
          <w:tcPr>
            <w:tcW w:w="1559" w:type="dxa"/>
            <w:vAlign w:val="center"/>
          </w:tcPr>
          <w:p w14:paraId="4C9E9E9F" w14:textId="77777777" w:rsidR="00D42A6E" w:rsidRPr="00BA4785" w:rsidRDefault="00D42A6E" w:rsidP="00BB783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57BFAC79" w14:textId="43AAA4FC" w:rsidR="00280000" w:rsidRPr="00BA4785" w:rsidRDefault="00280000" w:rsidP="00590DE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Nizak</w:t>
            </w:r>
          </w:p>
          <w:p w14:paraId="30BE927B" w14:textId="0CDEE3BE" w:rsidR="00712383" w:rsidRPr="00BA4785" w:rsidRDefault="00712383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1F1B04ED" w14:textId="4D5343C4" w:rsidR="00280000" w:rsidRPr="00BA4785" w:rsidRDefault="00BB7832" w:rsidP="00D42A6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Srednji</w:t>
            </w:r>
          </w:p>
          <w:p w14:paraId="63EF7781" w14:textId="77777777" w:rsidR="007D06E2" w:rsidRPr="00BA4785" w:rsidRDefault="007D06E2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4F6B6AD6" w14:textId="77777777" w:rsidR="00D42A6E" w:rsidRPr="00BA4785" w:rsidRDefault="00D42A6E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5BF8EE43" w14:textId="6F6D4E8D" w:rsidR="007D06E2" w:rsidRPr="00BA4785" w:rsidRDefault="00D42A6E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Nizak</w:t>
            </w:r>
          </w:p>
          <w:p w14:paraId="6A6A0954" w14:textId="77777777" w:rsidR="007D06E2" w:rsidRPr="00BA4785" w:rsidRDefault="007D06E2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66E02AAB" w14:textId="77777777" w:rsidR="007D06E2" w:rsidRPr="00BA4785" w:rsidRDefault="007D06E2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531EEF3F" w14:textId="61559969" w:rsidR="007D06E2" w:rsidRPr="00BA4785" w:rsidRDefault="00706A21" w:rsidP="00706A21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  U</w:t>
            </w:r>
            <w:r w:rsidR="00BB7832" w:rsidRPr="00BA4785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mjeren</w:t>
            </w:r>
          </w:p>
          <w:p w14:paraId="19E18799" w14:textId="77777777" w:rsidR="00BB7832" w:rsidRPr="00BA4785" w:rsidRDefault="00BB7832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30CC1FCF" w14:textId="77777777" w:rsidR="00D42A6E" w:rsidRPr="00BA4785" w:rsidRDefault="00D42A6E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68392A68" w14:textId="77777777" w:rsidR="00D42A6E" w:rsidRPr="00BA4785" w:rsidRDefault="00D42A6E" w:rsidP="00706A21">
            <w:pPr>
              <w:tabs>
                <w:tab w:val="left" w:pos="284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  <w:p w14:paraId="6C934B19" w14:textId="09DAB608" w:rsidR="00BB7832" w:rsidRPr="00BA4785" w:rsidRDefault="00D42A6E" w:rsidP="00D42A6E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Nizak</w:t>
            </w:r>
          </w:p>
          <w:p w14:paraId="179C7079" w14:textId="11791124" w:rsidR="00BB7832" w:rsidRPr="00BA4785" w:rsidRDefault="00BB7832" w:rsidP="00B54649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130BD83F" w14:textId="3E90946C" w:rsidR="00280000" w:rsidRPr="00BA4785" w:rsidRDefault="00280000" w:rsidP="0028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Direktor  pomoćnik direktora, svi radnici </w:t>
            </w:r>
          </w:p>
          <w:p w14:paraId="5B7EDD5F" w14:textId="6F2A102E" w:rsidR="00280000" w:rsidRPr="00BA4785" w:rsidRDefault="00280000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Kontinuirano</w:t>
            </w:r>
          </w:p>
          <w:p w14:paraId="230F27F3" w14:textId="77777777" w:rsidR="00BB7832" w:rsidRPr="00BA4785" w:rsidRDefault="00BB7832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61CF1A6A" w14:textId="7672651A" w:rsidR="00280000" w:rsidRPr="00BA4785" w:rsidRDefault="00280000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4CA85110" w14:textId="072F8347" w:rsidR="00280000" w:rsidRPr="00BA4785" w:rsidRDefault="00712383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Direktor, sekretar i članovi komisije</w:t>
            </w:r>
          </w:p>
          <w:p w14:paraId="28BEFF1B" w14:textId="1884C703" w:rsidR="00280000" w:rsidRPr="00BA4785" w:rsidRDefault="00280000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77055E89" w14:textId="028DDCB5" w:rsidR="00280000" w:rsidRPr="00BA4785" w:rsidRDefault="00BB7832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Direktor,članovi komisije</w:t>
            </w:r>
          </w:p>
          <w:p w14:paraId="03FCA66A" w14:textId="77777777" w:rsidR="007438A5" w:rsidRPr="00BA4785" w:rsidRDefault="007438A5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58D62138" w14:textId="77777777" w:rsidR="007438A5" w:rsidRPr="00BA4785" w:rsidRDefault="007438A5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</w:p>
          <w:p w14:paraId="028C3E2B" w14:textId="3D71FBD0" w:rsidR="00280000" w:rsidRPr="00BA4785" w:rsidRDefault="00B905A7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da-DK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da-DK"/>
              </w:rPr>
              <w:t>Direktor, sekretar i članovi komisije</w:t>
            </w:r>
          </w:p>
          <w:p w14:paraId="32E83E30" w14:textId="77777777" w:rsidR="007D06E2" w:rsidRPr="00BA4785" w:rsidRDefault="007D06E2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1CADB7F2" w14:textId="77777777" w:rsidR="007D06E2" w:rsidRPr="00BA4785" w:rsidRDefault="007D06E2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 </w:t>
            </w:r>
          </w:p>
          <w:p w14:paraId="360E1631" w14:textId="77777777" w:rsidR="007D06E2" w:rsidRPr="00BA4785" w:rsidRDefault="007D06E2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Sekretar</w:t>
            </w:r>
          </w:p>
          <w:p w14:paraId="6CFE3B47" w14:textId="667E14C7" w:rsidR="007D06E2" w:rsidRPr="00BA4785" w:rsidRDefault="007D06E2" w:rsidP="00280000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31.12.2025.</w:t>
            </w:r>
          </w:p>
        </w:tc>
        <w:tc>
          <w:tcPr>
            <w:tcW w:w="1558" w:type="dxa"/>
            <w:vAlign w:val="center"/>
          </w:tcPr>
          <w:p w14:paraId="3A06FFC9" w14:textId="6FE398B7" w:rsidR="00712383" w:rsidRPr="00BA4785" w:rsidRDefault="00BB7832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2A50718B" w14:textId="77777777" w:rsidR="00712383" w:rsidRPr="00BA4785" w:rsidRDefault="00712383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181D2EFF" w14:textId="7742227B" w:rsidR="007438A5" w:rsidRPr="00BA4785" w:rsidRDefault="007438A5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3F6EFD3A" w14:textId="77777777" w:rsidR="007438A5" w:rsidRPr="00BA4785" w:rsidRDefault="007438A5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2A782500" w14:textId="3FC41000" w:rsidR="00BB7832" w:rsidRPr="00BA4785" w:rsidRDefault="00BB7832" w:rsidP="00BB783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4601CDC2" w14:textId="77777777" w:rsidR="007438A5" w:rsidRPr="00BA4785" w:rsidRDefault="007438A5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3427CCE9" w14:textId="77777777" w:rsidR="007438A5" w:rsidRPr="00BA4785" w:rsidRDefault="007438A5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2998A505" w14:textId="0AFB93B7" w:rsidR="00712383" w:rsidRPr="00BA4785" w:rsidRDefault="00712383" w:rsidP="00712383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4C74E788" w14:textId="77777777" w:rsidR="00B54649" w:rsidRPr="00BA4785" w:rsidRDefault="00B54649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045395A" w14:textId="77777777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E50B2C5" w14:textId="77777777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2C103D8F" w14:textId="77777777" w:rsidR="00D42A6E" w:rsidRPr="00BA4785" w:rsidRDefault="00D42A6E" w:rsidP="007D06E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  <w:p w14:paraId="21D28D7A" w14:textId="229793DD" w:rsidR="007D06E2" w:rsidRPr="00BA4785" w:rsidRDefault="007D06E2" w:rsidP="007D06E2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Nema dodatnih troškova</w:t>
            </w:r>
          </w:p>
          <w:p w14:paraId="583C3412" w14:textId="551C6B64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</w:tcPr>
          <w:p w14:paraId="43415CE1" w14:textId="7FC0161C" w:rsidR="00280000" w:rsidRPr="00BA4785" w:rsidRDefault="007438A5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Zapisnik o provedenoj analizi ocjenjivanja učenika kao i zapisnik sa održane sjednice NV na kojoj su predstavljeni dobijeni rezultati, broj i datum akta </w:t>
            </w:r>
          </w:p>
          <w:p w14:paraId="1CE0AF0A" w14:textId="77777777" w:rsidR="00706A21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741AB56" w14:textId="353CF9CB" w:rsidR="00706A21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Zapnisnici komisije</w:t>
            </w:r>
            <w:r w:rsidR="00712383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.</w:t>
            </w:r>
          </w:p>
          <w:p w14:paraId="58150580" w14:textId="77777777" w:rsidR="00706A21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6A28372" w14:textId="3980D239" w:rsidR="00712383" w:rsidRPr="00BA4785" w:rsidRDefault="00712383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Datum i broj objavljenog poziva agencijama </w:t>
            </w:r>
          </w:p>
          <w:p w14:paraId="5C833445" w14:textId="77777777" w:rsidR="00B75093" w:rsidRPr="00BA4785" w:rsidRDefault="00B75093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B88827C" w14:textId="77777777" w:rsidR="00706A21" w:rsidRDefault="00706A21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40BD2801" w14:textId="7431F4C8" w:rsidR="00280000" w:rsidRPr="00BA4785" w:rsidRDefault="00BB783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</w:t>
            </w:r>
            <w:r w:rsidR="00712383" w:rsidRPr="00BA478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apraviti interni obrazac za sve članove komisije</w:t>
            </w:r>
          </w:p>
          <w:p w14:paraId="05E3510E" w14:textId="77777777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6F3AF53D" w14:textId="77777777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3BA7FC8" w14:textId="77777777" w:rsidR="00BA4785" w:rsidRDefault="00BA4785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61E7761" w14:textId="58F54284" w:rsidR="00BA4785" w:rsidRPr="00BA4785" w:rsidRDefault="00BA4785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Interni akt broj:</w:t>
            </w:r>
          </w:p>
          <w:p w14:paraId="33BE1F59" w14:textId="77777777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0F472" w14:textId="6F2684B6" w:rsidR="007D06E2" w:rsidRPr="00BA4785" w:rsidRDefault="007D06E2" w:rsidP="00B54649">
            <w:pPr>
              <w:tabs>
                <w:tab w:val="left" w:pos="28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45DBCA" w14:textId="77777777" w:rsidR="008B56BC" w:rsidRPr="00A42C69" w:rsidRDefault="008B56BC">
      <w:pPr>
        <w:rPr>
          <w:rFonts w:cstheme="minorHAnsi"/>
          <w:sz w:val="18"/>
          <w:szCs w:val="18"/>
          <w:lang w:val="hr-HR"/>
        </w:rPr>
      </w:pPr>
    </w:p>
    <w:p w14:paraId="1710C0E2" w14:textId="77777777" w:rsidR="008B56BC" w:rsidRPr="00767864" w:rsidRDefault="008B56B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6D85254" w14:textId="77777777" w:rsidR="00EF777C" w:rsidRPr="00EF777C" w:rsidRDefault="00EF777C" w:rsidP="00EF777C">
      <w:pPr>
        <w:spacing w:after="4" w:line="396" w:lineRule="auto"/>
        <w:ind w:left="-5" w:right="2152" w:hanging="10"/>
        <w:rPr>
          <w:rFonts w:ascii="Times New Roman" w:eastAsia="Times New Roman" w:hAnsi="Times New Roman" w:cs="Times New Roman"/>
          <w:b/>
          <w:color w:val="000000"/>
          <w:lang w:val="pl-PL"/>
        </w:rPr>
      </w:pPr>
    </w:p>
    <w:p w14:paraId="33DB18DD" w14:textId="77777777" w:rsidR="00EF777C" w:rsidRPr="00EF777C" w:rsidRDefault="00EF777C" w:rsidP="00EF777C">
      <w:pPr>
        <w:spacing w:after="4" w:line="396" w:lineRule="auto"/>
        <w:ind w:left="-5" w:right="2152" w:hanging="10"/>
        <w:rPr>
          <w:rFonts w:ascii="Times New Roman" w:eastAsia="Times New Roman" w:hAnsi="Times New Roman" w:cs="Times New Roman"/>
          <w:b/>
          <w:color w:val="000000"/>
          <w:lang w:val="pl-PL"/>
        </w:rPr>
      </w:pPr>
    </w:p>
    <w:p w14:paraId="7755A089" w14:textId="52E10E57" w:rsidR="00EF777C" w:rsidRPr="00EF777C" w:rsidRDefault="00EF777C" w:rsidP="00EF777C">
      <w:pPr>
        <w:spacing w:after="4" w:line="396" w:lineRule="auto"/>
        <w:ind w:left="-5" w:right="2152" w:hanging="10"/>
        <w:rPr>
          <w:rFonts w:ascii="Times New Roman" w:eastAsia="Times New Roman" w:hAnsi="Times New Roman" w:cs="Times New Roman"/>
          <w:color w:val="000000"/>
          <w:lang w:val="pl-PL"/>
        </w:rPr>
      </w:pPr>
      <w:r w:rsidRPr="00EF777C">
        <w:rPr>
          <w:rFonts w:ascii="Times New Roman" w:eastAsia="Times New Roman" w:hAnsi="Times New Roman" w:cs="Times New Roman"/>
          <w:b/>
          <w:color w:val="000000"/>
          <w:lang w:val="pl-PL"/>
        </w:rPr>
        <w:t>V.D. Direktorica Zavoda je donijela Odluku o usvajanju Plana integriteta JU Zavod za specijalno obrazovanje i odgoj djece “Mjedenica”  broj: 01-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2030</w:t>
      </w:r>
      <w:r w:rsidRPr="00EF777C">
        <w:rPr>
          <w:rFonts w:ascii="Times New Roman" w:eastAsia="Times New Roman" w:hAnsi="Times New Roman" w:cs="Times New Roman"/>
          <w:b/>
          <w:color w:val="000000"/>
          <w:lang w:val="pl-PL"/>
        </w:rPr>
        <w:t>-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10</w:t>
      </w:r>
      <w:r w:rsidRPr="00EF777C">
        <w:rPr>
          <w:rFonts w:ascii="Times New Roman" w:eastAsia="Times New Roman" w:hAnsi="Times New Roman" w:cs="Times New Roman"/>
          <w:b/>
          <w:color w:val="000000"/>
          <w:lang w:val="pl-PL"/>
        </w:rPr>
        <w:t>/25, od 2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0.10</w:t>
      </w:r>
      <w:r w:rsidRPr="00EF777C">
        <w:rPr>
          <w:rFonts w:ascii="Times New Roman" w:eastAsia="Times New Roman" w:hAnsi="Times New Roman" w:cs="Times New Roman"/>
          <w:b/>
          <w:color w:val="000000"/>
          <w:lang w:val="pl-PL"/>
        </w:rPr>
        <w:t xml:space="preserve">.2025. godine </w:t>
      </w:r>
    </w:p>
    <w:p w14:paraId="2AFCA833" w14:textId="77777777" w:rsidR="00EF777C" w:rsidRPr="00EF777C" w:rsidRDefault="00EF777C" w:rsidP="00EF777C">
      <w:pPr>
        <w:spacing w:after="158"/>
        <w:rPr>
          <w:rFonts w:ascii="Times New Roman" w:eastAsia="Times New Roman" w:hAnsi="Times New Roman" w:cs="Times New Roman"/>
          <w:color w:val="000000"/>
          <w:lang w:val="pl-PL"/>
        </w:rPr>
      </w:pPr>
      <w:r w:rsidRPr="00EF777C">
        <w:rPr>
          <w:rFonts w:ascii="Times New Roman" w:eastAsia="Calibri" w:hAnsi="Times New Roman" w:cs="Times New Roman"/>
          <w:b/>
          <w:color w:val="000000"/>
          <w:lang w:val="pl-PL"/>
        </w:rPr>
        <w:t xml:space="preserve"> </w:t>
      </w:r>
    </w:p>
    <w:p w14:paraId="1F99DF82" w14:textId="77777777" w:rsidR="008B56BC" w:rsidRPr="00EF777C" w:rsidRDefault="008B56BC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088F8783" w14:textId="77777777" w:rsidR="008B56BC" w:rsidRPr="002F56CC" w:rsidRDefault="008B56BC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8DFA109" w14:textId="59CCD7BD" w:rsidR="00A44D2C" w:rsidRPr="002F56CC" w:rsidRDefault="00F20418" w:rsidP="00284EC1">
      <w:pPr>
        <w:tabs>
          <w:tab w:val="left" w:pos="284"/>
          <w:tab w:val="left" w:pos="9210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6D7467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 w:rsidR="00EF77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</w:t>
      </w: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>Potpis ovlaštenog lica institucije</w:t>
      </w:r>
    </w:p>
    <w:p w14:paraId="30A74D28" w14:textId="77777777" w:rsidR="00767864" w:rsidRPr="002F56CC" w:rsidRDefault="00A44D2C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Sarajevo, </w:t>
      </w:r>
      <w:r w:rsidR="00767864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>20.10.2025.</w:t>
      </w:r>
      <w:r w:rsidR="006D7467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>godine.</w:t>
      </w:r>
      <w:r w:rsidR="00241D92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</w:t>
      </w:r>
      <w:bookmarkEnd w:id="12"/>
      <w:r w:rsidR="00241D92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</w:t>
      </w:r>
      <w:r w:rsidR="00767864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</w:t>
      </w:r>
    </w:p>
    <w:p w14:paraId="137D550E" w14:textId="322ACD3D" w:rsidR="00A44D2C" w:rsidRPr="002F56CC" w:rsidRDefault="00767864" w:rsidP="00284EC1">
      <w:pPr>
        <w:tabs>
          <w:tab w:val="left" w:pos="284"/>
        </w:tabs>
        <w:rPr>
          <w:rFonts w:ascii="Times New Roman" w:hAnsi="Times New Roman" w:cs="Times New Roman"/>
          <w:b/>
          <w:bCs/>
          <w:lang w:val="hr-HR"/>
        </w:rPr>
      </w:pP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</w:t>
      </w:r>
      <w:r w:rsidR="006D7467"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</w:t>
      </w:r>
    </w:p>
    <w:p w14:paraId="15DE7D21" w14:textId="77777777" w:rsidR="00767864" w:rsidRPr="002F56CC" w:rsidRDefault="00767864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11FC2A1B" w14:textId="3A81838A" w:rsidR="00767864" w:rsidRPr="002F56CC" w:rsidRDefault="00767864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MA, Snježana Mešković</w:t>
      </w:r>
    </w:p>
    <w:p w14:paraId="5BD3C884" w14:textId="77777777" w:rsidR="00190F53" w:rsidRDefault="00767864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F56C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V.D. Direktorica               </w:t>
      </w:r>
    </w:p>
    <w:p w14:paraId="7BB32D35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4C9A5E6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654A07C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3A77ED1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0AFA2EC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199BC64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C0FD64E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1BA6976" w14:textId="77777777" w:rsidR="00190F53" w:rsidRDefault="00190F53" w:rsidP="00284EC1">
      <w:pPr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6FE2777" w14:textId="3FBB12C2" w:rsidR="00767864" w:rsidRPr="00190F53" w:rsidRDefault="00190F53" w:rsidP="00284EC1">
      <w:pPr>
        <w:tabs>
          <w:tab w:val="left" w:pos="284"/>
        </w:tabs>
        <w:rPr>
          <w:rFonts w:ascii="Arial" w:hAnsi="Arial" w:cs="Arial"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                                                                                        </w:t>
      </w:r>
      <w:r w:rsidRPr="00190F53">
        <w:rPr>
          <w:rFonts w:ascii="Arial" w:hAnsi="Arial" w:cs="Arial"/>
          <w:sz w:val="20"/>
          <w:szCs w:val="20"/>
          <w:lang w:val="hr-HR"/>
        </w:rPr>
        <w:t xml:space="preserve"> 31</w:t>
      </w:r>
      <w:r w:rsidR="00767864" w:rsidRPr="00190F53">
        <w:rPr>
          <w:rFonts w:ascii="Arial" w:hAnsi="Arial" w:cs="Arial"/>
          <w:sz w:val="20"/>
          <w:szCs w:val="20"/>
          <w:lang w:val="hr-HR"/>
        </w:rPr>
        <w:t xml:space="preserve">                                                                    </w:t>
      </w:r>
    </w:p>
    <w:sectPr w:rsidR="00767864" w:rsidRPr="00190F53" w:rsidSect="00241D92">
      <w:headerReference w:type="default" r:id="rId35"/>
      <w:footerReference w:type="default" r:id="rId36"/>
      <w:footerReference w:type="first" r:id="rId37"/>
      <w:pgSz w:w="15840" w:h="12240" w:orient="landscape"/>
      <w:pgMar w:top="9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321E" w14:textId="77777777" w:rsidR="00AA4267" w:rsidRDefault="00AA4267" w:rsidP="003E5CB0">
      <w:pPr>
        <w:spacing w:after="0" w:line="240" w:lineRule="auto"/>
      </w:pPr>
      <w:r>
        <w:separator/>
      </w:r>
    </w:p>
  </w:endnote>
  <w:endnote w:type="continuationSeparator" w:id="0">
    <w:p w14:paraId="56540A6A" w14:textId="77777777" w:rsidR="00AA4267" w:rsidRDefault="00AA4267" w:rsidP="003E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MS Gothic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21D9" w14:textId="77777777" w:rsidR="003E1D6D" w:rsidRDefault="003E1D6D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1BE1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38F2" w14:textId="77777777" w:rsidR="003E1D6D" w:rsidRDefault="003E1D6D">
    <w:pPr>
      <w:spacing w:after="0"/>
      <w:ind w:right="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CA06EC9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D002" w14:textId="77777777" w:rsidR="003E1D6D" w:rsidRDefault="003E1D6D">
    <w:pPr>
      <w:spacing w:after="0"/>
      <w:ind w:right="-1217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DD5D271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D10C" w14:textId="77777777" w:rsidR="003E1D6D" w:rsidRDefault="003E1D6D">
    <w:pPr>
      <w:spacing w:after="0"/>
      <w:ind w:right="-1217"/>
      <w:jc w:val="right"/>
    </w:pPr>
  </w:p>
  <w:p w14:paraId="72629FDC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2AAF" w14:textId="77777777" w:rsidR="003E1D6D" w:rsidRDefault="003E1D6D">
    <w:pPr>
      <w:spacing w:after="0"/>
      <w:ind w:right="-1217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3E26991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53E8" w14:textId="2DAC1276" w:rsidR="00805635" w:rsidRDefault="00C02021" w:rsidP="00C02021">
    <w:pPr>
      <w:pStyle w:val="Podnoje"/>
    </w:pPr>
    <w:r>
      <w:t xml:space="preserve">                                                                                                                   </w:t>
    </w:r>
  </w:p>
  <w:p w14:paraId="688ABE1B" w14:textId="77777777" w:rsidR="00C02021" w:rsidRDefault="00C02021" w:rsidP="00C02021">
    <w:pPr>
      <w:pStyle w:val="Podnoje"/>
    </w:pPr>
  </w:p>
  <w:p w14:paraId="0865576B" w14:textId="77777777" w:rsidR="00791740" w:rsidRDefault="00791740">
    <w:pPr>
      <w:pStyle w:val="Podnoj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44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9FCBC" w14:textId="2006785C" w:rsidR="00791740" w:rsidRDefault="0004020D">
        <w:pPr>
          <w:pStyle w:val="Podnoje"/>
          <w:jc w:val="center"/>
        </w:pPr>
        <w:r>
          <w:t>6</w:t>
        </w:r>
      </w:p>
    </w:sdtContent>
  </w:sdt>
  <w:p w14:paraId="2ED4EBB3" w14:textId="77777777" w:rsidR="00791740" w:rsidRDefault="0079174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0139" w14:textId="6750B3B0" w:rsidR="003E1D6D" w:rsidRPr="0004020D" w:rsidRDefault="0004020D">
    <w:pPr>
      <w:rPr>
        <w:lang w:val="bs-Latn-BA"/>
      </w:rPr>
    </w:pPr>
    <w:r>
      <w:rPr>
        <w:lang w:val="bs-Latn-BA"/>
      </w:rPr>
      <w:t xml:space="preserve">                                                                                       </w:t>
    </w:r>
    <w:r>
      <w:rPr>
        <w:lang w:val="bs-Latn-B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CA40" w14:textId="77777777" w:rsidR="003E1D6D" w:rsidRDefault="003E1D6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37C3" w14:textId="77777777" w:rsidR="003E1D6D" w:rsidRDefault="003E1D6D">
    <w:pPr>
      <w:spacing w:after="0"/>
      <w:ind w:right="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2BFDAF5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75021"/>
      <w:docPartObj>
        <w:docPartGallery w:val="Page Numbers (Bottom of Page)"/>
        <w:docPartUnique/>
      </w:docPartObj>
    </w:sdtPr>
    <w:sdtContent>
      <w:p w14:paraId="076D08F2" w14:textId="530829EF" w:rsidR="0004020D" w:rsidRDefault="0004020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50DF4A9" w14:textId="08B79B6B" w:rsidR="003E1D6D" w:rsidRDefault="003E1D6D">
    <w:pPr>
      <w:spacing w:after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8BB4" w14:textId="77777777" w:rsidR="003E1D6D" w:rsidRDefault="003E1D6D">
    <w:pPr>
      <w:spacing w:after="0"/>
      <w:ind w:right="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6167DC4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F754" w14:textId="77777777" w:rsidR="003E1D6D" w:rsidRDefault="003E1D6D">
    <w:pPr>
      <w:pStyle w:val="Podnoj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969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FA370" w14:textId="77777777" w:rsidR="003E1D6D" w:rsidRDefault="003E1D6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DD69C" w14:textId="77777777" w:rsidR="003E1D6D" w:rsidRDefault="003E1D6D">
    <w:pPr>
      <w:pStyle w:val="Podnoj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5C7D" w14:textId="77777777" w:rsidR="003E1D6D" w:rsidRDefault="003E1D6D">
    <w:pPr>
      <w:spacing w:after="0"/>
      <w:ind w:right="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8BC09A4" w14:textId="77777777" w:rsidR="003E1D6D" w:rsidRDefault="003E1D6D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14BD" w14:textId="77777777" w:rsidR="00AA4267" w:rsidRDefault="00AA4267" w:rsidP="003E5CB0">
      <w:pPr>
        <w:spacing w:after="0" w:line="240" w:lineRule="auto"/>
      </w:pPr>
      <w:r>
        <w:separator/>
      </w:r>
    </w:p>
  </w:footnote>
  <w:footnote w:type="continuationSeparator" w:id="0">
    <w:p w14:paraId="35CE0205" w14:textId="77777777" w:rsidR="00AA4267" w:rsidRDefault="00AA4267" w:rsidP="003E5CB0">
      <w:pPr>
        <w:spacing w:after="0" w:line="240" w:lineRule="auto"/>
      </w:pPr>
      <w:r>
        <w:continuationSeparator/>
      </w:r>
    </w:p>
  </w:footnote>
  <w:footnote w:id="1">
    <w:p w14:paraId="52431E23" w14:textId="6F6A5B86" w:rsidR="00791740" w:rsidRPr="002F06D6" w:rsidRDefault="0079174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pl-PL"/>
        </w:rP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2">
    <w:p w14:paraId="43D8870D" w14:textId="6B3CB1B2" w:rsidR="00791740" w:rsidRPr="002F06D6" w:rsidRDefault="0079174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proofErr w:type="spellStart"/>
      <w:r>
        <w:rPr>
          <w:lang w:val="hr-HR"/>
        </w:rPr>
        <w:t>ibid</w:t>
      </w:r>
      <w:proofErr w:type="spellEnd"/>
    </w:p>
  </w:footnote>
  <w:footnote w:id="3">
    <w:p w14:paraId="230D59D1" w14:textId="0D4D419D" w:rsidR="00791740" w:rsidRPr="006D7467" w:rsidRDefault="0079174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proofErr w:type="spellStart"/>
      <w:r w:rsidR="001D05FB" w:rsidRPr="00FD01D4">
        <w:rPr>
          <w:lang w:val="hr-HR"/>
        </w:rPr>
        <w:t>I</w:t>
      </w:r>
      <w:r w:rsidRPr="00FD01D4">
        <w:rPr>
          <w:lang w:val="hr-HR"/>
        </w:rPr>
        <w:t>bid</w:t>
      </w:r>
      <w:proofErr w:type="spellEnd"/>
      <w:r w:rsidR="001D05FB">
        <w:rPr>
          <w:lang w:val="hr-HR"/>
        </w:rPr>
        <w:t xml:space="preserve">                                                                                                                              14</w:t>
      </w:r>
    </w:p>
  </w:footnote>
  <w:footnote w:id="4">
    <w:p w14:paraId="0169EBEB" w14:textId="3C9F5986" w:rsidR="00791740" w:rsidRPr="002F06D6" w:rsidRDefault="00791740" w:rsidP="008B626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5">
    <w:p w14:paraId="578C52FD" w14:textId="77777777" w:rsidR="00791740" w:rsidRPr="002F06D6" w:rsidRDefault="00791740" w:rsidP="008B626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proofErr w:type="spellStart"/>
      <w:r>
        <w:rPr>
          <w:lang w:val="hr-HR"/>
        </w:rPr>
        <w:t>ibid</w:t>
      </w:r>
      <w:proofErr w:type="spellEnd"/>
    </w:p>
  </w:footnote>
  <w:footnote w:id="6">
    <w:p w14:paraId="3D588BBA" w14:textId="77777777" w:rsidR="00791740" w:rsidRPr="006D7467" w:rsidRDefault="00791740" w:rsidP="008B626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proofErr w:type="spellStart"/>
      <w:r w:rsidRPr="00FD01D4">
        <w:rPr>
          <w:lang w:val="hr-HR"/>
        </w:rPr>
        <w:t>ibid</w:t>
      </w:r>
      <w:proofErr w:type="spellEnd"/>
    </w:p>
  </w:footnote>
  <w:footnote w:id="7">
    <w:p w14:paraId="340C7F77" w14:textId="77777777" w:rsidR="00791740" w:rsidRPr="002F06D6" w:rsidRDefault="00791740" w:rsidP="008B626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8">
    <w:p w14:paraId="5E82D690" w14:textId="77777777" w:rsidR="00791740" w:rsidRPr="002F06D6" w:rsidRDefault="00791740" w:rsidP="008B626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proofErr w:type="spellStart"/>
      <w:r>
        <w:rPr>
          <w:lang w:val="hr-HR"/>
        </w:rPr>
        <w:t>ibid</w:t>
      </w:r>
      <w:proofErr w:type="spellEnd"/>
    </w:p>
  </w:footnote>
  <w:footnote w:id="9">
    <w:p w14:paraId="5C6E4673" w14:textId="77777777" w:rsidR="00791740" w:rsidRPr="006D7467" w:rsidRDefault="00791740" w:rsidP="008B6260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proofErr w:type="spellStart"/>
      <w:r w:rsidRPr="00FD01D4">
        <w:rPr>
          <w:lang w:val="hr-HR"/>
        </w:rPr>
        <w:t>ibid</w:t>
      </w:r>
      <w:proofErr w:type="spellEnd"/>
    </w:p>
  </w:footnote>
  <w:footnote w:id="10">
    <w:p w14:paraId="41CF7036" w14:textId="77777777" w:rsidR="00791740" w:rsidRPr="002F06D6" w:rsidRDefault="00791740" w:rsidP="006D7467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FD01D4">
        <w:rPr>
          <w:lang w:val="hr-HR"/>
        </w:rPr>
        <w:t xml:space="preserve"> </w:t>
      </w:r>
      <w:r>
        <w:rPr>
          <w:lang w:val="hr-HR"/>
        </w:rPr>
        <w:t>U skladu s članom 7. stav 8 Uputstva za izradu i provođenje plana integriteta institucija javnog sektora u Kantonu Sarajevo (33/24)</w:t>
      </w:r>
    </w:p>
  </w:footnote>
  <w:footnote w:id="11">
    <w:p w14:paraId="4E108F9F" w14:textId="77777777" w:rsidR="00791740" w:rsidRPr="002F06D6" w:rsidRDefault="00791740" w:rsidP="006D7467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>
        <w:rPr>
          <w:lang w:val="hr-HR"/>
        </w:rPr>
        <w:t>ibid</w:t>
      </w:r>
      <w:proofErr w:type="spellEnd"/>
    </w:p>
  </w:footnote>
  <w:footnote w:id="12">
    <w:p w14:paraId="6C62B5F4" w14:textId="7198A522" w:rsidR="00791740" w:rsidRPr="006D7467" w:rsidRDefault="00791740" w:rsidP="006D7467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="006F57A6">
        <w:t>I</w:t>
      </w:r>
      <w:r>
        <w:t>bid</w:t>
      </w:r>
      <w:r w:rsidR="006F57A6">
        <w:t xml:space="preserve">                                                                                                                        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159F" w14:textId="77777777" w:rsidR="003E1D6D" w:rsidRDefault="003E1D6D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4D46" w14:textId="77777777" w:rsidR="003E1D6D" w:rsidRDefault="003E1D6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0693" w14:textId="77777777" w:rsidR="003E1D6D" w:rsidRDefault="003E1D6D">
    <w:pPr>
      <w:spacing w:after="158"/>
    </w:pPr>
    <w:r>
      <w:t xml:space="preserve">- </w:t>
    </w:r>
  </w:p>
  <w:p w14:paraId="78A82D82" w14:textId="77777777" w:rsidR="003E1D6D" w:rsidRDefault="003E1D6D">
    <w:pPr>
      <w:spacing w:after="0"/>
    </w:pPr>
    <w:r>
      <w:t xml:space="preserve">-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6688" w14:textId="77777777" w:rsidR="003E1D6D" w:rsidRDefault="003E1D6D">
    <w:pPr>
      <w:spacing w:after="158"/>
    </w:pPr>
  </w:p>
  <w:p w14:paraId="29EC4979" w14:textId="77777777" w:rsidR="003E1D6D" w:rsidRDefault="003E1D6D">
    <w:pPr>
      <w:spacing w:after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C5BB" w14:textId="06147774" w:rsidR="003E1D6D" w:rsidRPr="00344C29" w:rsidRDefault="003E1D6D" w:rsidP="00344C29">
    <w:pPr>
      <w:spacing w:after="158"/>
      <w:rPr>
        <w:lang w:val="bs-Latn-BA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D65B" w14:textId="17FF4D8B" w:rsidR="00791740" w:rsidRPr="00EF4F61" w:rsidRDefault="00791740" w:rsidP="00EF4F61">
    <w:pPr>
      <w:pStyle w:val="Zaglavlje"/>
      <w:jc w:val="center"/>
      <w:rPr>
        <w:b/>
        <w:bCs/>
        <w:lang w:val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7FE7" w14:textId="77777777" w:rsidR="003E1D6D" w:rsidRDefault="003E1D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BAEB" w14:textId="77777777" w:rsidR="003E1D6D" w:rsidRDefault="003E1D6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7C0B" w14:textId="77777777" w:rsidR="003E1D6D" w:rsidRDefault="003E1D6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633" w14:textId="77777777" w:rsidR="003E1D6D" w:rsidRDefault="003E1D6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9622" w14:textId="77777777" w:rsidR="003E1D6D" w:rsidRDefault="003E1D6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FEAB" w14:textId="77777777" w:rsidR="003E1D6D" w:rsidRPr="00EF4F61" w:rsidRDefault="003E1D6D" w:rsidP="00EF4F61">
    <w:pPr>
      <w:pStyle w:val="Zaglavlje"/>
      <w:jc w:val="center"/>
      <w:rPr>
        <w:b/>
        <w:bCs/>
        <w:lang w:val="hr-H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E123" w14:textId="77777777" w:rsidR="003E1D6D" w:rsidRDefault="003E1D6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6787" w14:textId="77777777" w:rsidR="003E1D6D" w:rsidRDefault="003E1D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E95"/>
    <w:multiLevelType w:val="hybridMultilevel"/>
    <w:tmpl w:val="412A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512"/>
    <w:multiLevelType w:val="multilevel"/>
    <w:tmpl w:val="AB9890A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26B44"/>
    <w:multiLevelType w:val="hybridMultilevel"/>
    <w:tmpl w:val="B9709F1A"/>
    <w:lvl w:ilvl="0" w:tplc="55E23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6C23A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2CF078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00FC8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A1626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40A39E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F6AE58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88950C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30E70A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F7C0B"/>
    <w:multiLevelType w:val="hybridMultilevel"/>
    <w:tmpl w:val="0522368A"/>
    <w:lvl w:ilvl="0" w:tplc="DEE8E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D7559"/>
    <w:multiLevelType w:val="hybridMultilevel"/>
    <w:tmpl w:val="536E046A"/>
    <w:lvl w:ilvl="0" w:tplc="D2BE44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2E932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288E5C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C620E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85E12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019A4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E2E52A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6E4B0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C1F3E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A4877"/>
    <w:multiLevelType w:val="hybridMultilevel"/>
    <w:tmpl w:val="A4B05FB0"/>
    <w:lvl w:ilvl="0" w:tplc="3C7479D2">
      <w:start w:val="2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8A7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2A2D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012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C8C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CB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243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01E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AA1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0477F9"/>
    <w:multiLevelType w:val="hybridMultilevel"/>
    <w:tmpl w:val="C89247F2"/>
    <w:lvl w:ilvl="0" w:tplc="8B92C5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605C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969D8A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CA8CC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AB8C0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26BA08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22852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E65794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C4BE6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DE5510"/>
    <w:multiLevelType w:val="hybridMultilevel"/>
    <w:tmpl w:val="2536F344"/>
    <w:lvl w:ilvl="0" w:tplc="109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A4832"/>
    <w:multiLevelType w:val="hybridMultilevel"/>
    <w:tmpl w:val="F6547CA2"/>
    <w:lvl w:ilvl="0" w:tplc="DF6E185A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8A2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88E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8EB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29C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8DA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6D1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88E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036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A8573D"/>
    <w:multiLevelType w:val="hybridMultilevel"/>
    <w:tmpl w:val="F59E5CB8"/>
    <w:lvl w:ilvl="0" w:tplc="9CB40E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22F03C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FA0EC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2C8D76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6DE8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2B422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CD0D8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EB998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82482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3C3596"/>
    <w:multiLevelType w:val="hybridMultilevel"/>
    <w:tmpl w:val="DEBC7A9A"/>
    <w:lvl w:ilvl="0" w:tplc="10946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35638"/>
    <w:multiLevelType w:val="multilevel"/>
    <w:tmpl w:val="363A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12" w15:restartNumberingAfterBreak="0">
    <w:nsid w:val="22554355"/>
    <w:multiLevelType w:val="hybridMultilevel"/>
    <w:tmpl w:val="C0CCEE16"/>
    <w:lvl w:ilvl="0" w:tplc="537E6B3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EB0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D00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486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C6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4A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285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E91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CE9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856650"/>
    <w:multiLevelType w:val="hybridMultilevel"/>
    <w:tmpl w:val="C7E2D33C"/>
    <w:lvl w:ilvl="0" w:tplc="1BA28BF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2D16ED"/>
    <w:multiLevelType w:val="hybridMultilevel"/>
    <w:tmpl w:val="883E5630"/>
    <w:lvl w:ilvl="0" w:tplc="D6DA13EA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C00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58B44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A12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680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60D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9E92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6D6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880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1B3823"/>
    <w:multiLevelType w:val="hybridMultilevel"/>
    <w:tmpl w:val="B1EC2022"/>
    <w:lvl w:ilvl="0" w:tplc="109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B524D"/>
    <w:multiLevelType w:val="hybridMultilevel"/>
    <w:tmpl w:val="5346FDF8"/>
    <w:lvl w:ilvl="0" w:tplc="A98A92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A2E9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6B70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9C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69C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F5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C7D4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2479F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CEE25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D45489"/>
    <w:multiLevelType w:val="hybridMultilevel"/>
    <w:tmpl w:val="A4026B7A"/>
    <w:lvl w:ilvl="0" w:tplc="C37AB7D4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B449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672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6A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C28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EA89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E05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8F1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8F7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2A4E82"/>
    <w:multiLevelType w:val="hybridMultilevel"/>
    <w:tmpl w:val="36DE3DCE"/>
    <w:lvl w:ilvl="0" w:tplc="72C6AE1A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E7D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E022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1F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01E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8F7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08C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61B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03B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BC3933"/>
    <w:multiLevelType w:val="hybridMultilevel"/>
    <w:tmpl w:val="2B3ACDD0"/>
    <w:lvl w:ilvl="0" w:tplc="31A6F8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43C58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8BAB6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189DCA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239A0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0C2994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84C34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9A1710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C08DC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8C63DA"/>
    <w:multiLevelType w:val="hybridMultilevel"/>
    <w:tmpl w:val="BF5817F4"/>
    <w:lvl w:ilvl="0" w:tplc="4960389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844B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0833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449FE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8FF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2EEAE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E3F0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8EE7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C094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0B4B92"/>
    <w:multiLevelType w:val="hybridMultilevel"/>
    <w:tmpl w:val="C784CE7E"/>
    <w:lvl w:ilvl="0" w:tplc="62C6BDDC">
      <w:start w:val="1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8F7C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A101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FABF1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6580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E045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664C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8446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6D4C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B83A49"/>
    <w:multiLevelType w:val="hybridMultilevel"/>
    <w:tmpl w:val="E53CC090"/>
    <w:lvl w:ilvl="0" w:tplc="4C0026CC">
      <w:start w:val="1"/>
      <w:numFmt w:val="bullet"/>
      <w:lvlText w:val="-"/>
      <w:lvlJc w:val="left"/>
      <w:pPr>
        <w:ind w:left="54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abstractNum w:abstractNumId="23" w15:restartNumberingAfterBreak="0">
    <w:nsid w:val="31361057"/>
    <w:multiLevelType w:val="hybridMultilevel"/>
    <w:tmpl w:val="36024476"/>
    <w:lvl w:ilvl="0" w:tplc="E302715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2F4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6A0E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C71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C42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3E3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447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7C10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485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AE6986"/>
    <w:multiLevelType w:val="hybridMultilevel"/>
    <w:tmpl w:val="270E8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C62D1"/>
    <w:multiLevelType w:val="hybridMultilevel"/>
    <w:tmpl w:val="557A8C18"/>
    <w:lvl w:ilvl="0" w:tplc="4C002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E2A92"/>
    <w:multiLevelType w:val="hybridMultilevel"/>
    <w:tmpl w:val="D618E7A8"/>
    <w:lvl w:ilvl="0" w:tplc="A1B2BC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67A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8A9F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EDFD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2F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4C5CA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C75F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866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4523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5612DF"/>
    <w:multiLevelType w:val="hybridMultilevel"/>
    <w:tmpl w:val="2C342D98"/>
    <w:lvl w:ilvl="0" w:tplc="1094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D1C09"/>
    <w:multiLevelType w:val="hybridMultilevel"/>
    <w:tmpl w:val="6C36B2D6"/>
    <w:lvl w:ilvl="0" w:tplc="73421D8C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A647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A00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4C2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A4D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9C1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E08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026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1A0F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4C34AF"/>
    <w:multiLevelType w:val="hybridMultilevel"/>
    <w:tmpl w:val="EB7C9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64474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E1C0C"/>
    <w:multiLevelType w:val="hybridMultilevel"/>
    <w:tmpl w:val="65DADAA4"/>
    <w:lvl w:ilvl="0" w:tplc="843EC70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1A75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9C4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4660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DEB1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02F0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475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E89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684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115314"/>
    <w:multiLevelType w:val="hybridMultilevel"/>
    <w:tmpl w:val="F8289704"/>
    <w:lvl w:ilvl="0" w:tplc="4C002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25B55"/>
    <w:multiLevelType w:val="hybridMultilevel"/>
    <w:tmpl w:val="144E3A5C"/>
    <w:lvl w:ilvl="0" w:tplc="5AC6E1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2CD3A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A2768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7AE9A4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E0148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E9FCA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F62948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8225E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8623A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F7255F"/>
    <w:multiLevelType w:val="hybridMultilevel"/>
    <w:tmpl w:val="D712818C"/>
    <w:lvl w:ilvl="0" w:tplc="39A6DD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89D54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10881E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B4F980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20C814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AD5FC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41A22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7449C2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AA656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5D49D1"/>
    <w:multiLevelType w:val="hybridMultilevel"/>
    <w:tmpl w:val="21A651B0"/>
    <w:lvl w:ilvl="0" w:tplc="51CEC1B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C69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EE91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AA4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AAD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88C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888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65B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8F0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A56337"/>
    <w:multiLevelType w:val="hybridMultilevel"/>
    <w:tmpl w:val="DF14C6AC"/>
    <w:lvl w:ilvl="0" w:tplc="56A0C898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6481E">
      <w:start w:val="1"/>
      <w:numFmt w:val="decimal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EA6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65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448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6EFF8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A1B0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0DD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CB1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E61419"/>
    <w:multiLevelType w:val="hybridMultilevel"/>
    <w:tmpl w:val="6A60839A"/>
    <w:lvl w:ilvl="0" w:tplc="4F1EC68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CC72C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AA8E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2B4DC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E481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8A84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4C69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4D630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A444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AB1177"/>
    <w:multiLevelType w:val="hybridMultilevel"/>
    <w:tmpl w:val="421ED95E"/>
    <w:lvl w:ilvl="0" w:tplc="1BA28BF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6271AA"/>
    <w:multiLevelType w:val="hybridMultilevel"/>
    <w:tmpl w:val="9E8000DA"/>
    <w:lvl w:ilvl="0" w:tplc="F58A4C7E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2D4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AE7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0B3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49F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2E4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4FD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8B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461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ED96703"/>
    <w:multiLevelType w:val="hybridMultilevel"/>
    <w:tmpl w:val="45761886"/>
    <w:lvl w:ilvl="0" w:tplc="10946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07BF1"/>
    <w:multiLevelType w:val="hybridMultilevel"/>
    <w:tmpl w:val="409A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194944"/>
    <w:multiLevelType w:val="hybridMultilevel"/>
    <w:tmpl w:val="ED824566"/>
    <w:lvl w:ilvl="0" w:tplc="BF18715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AE4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24E1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2D2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FC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A5A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54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F8C5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32B1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2EC324F"/>
    <w:multiLevelType w:val="multilevel"/>
    <w:tmpl w:val="83142316"/>
    <w:lvl w:ilvl="0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3725147"/>
    <w:multiLevelType w:val="hybridMultilevel"/>
    <w:tmpl w:val="0F5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6B8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0341D3"/>
    <w:multiLevelType w:val="hybridMultilevel"/>
    <w:tmpl w:val="16E82D24"/>
    <w:lvl w:ilvl="0" w:tplc="34421C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005772">
      <w:start w:val="1"/>
      <w:numFmt w:val="bullet"/>
      <w:lvlText w:val="o"/>
      <w:lvlJc w:val="left"/>
      <w:pPr>
        <w:ind w:left="1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8ACF8">
      <w:start w:val="1"/>
      <w:numFmt w:val="bullet"/>
      <w:lvlText w:val="▪"/>
      <w:lvlJc w:val="left"/>
      <w:pPr>
        <w:ind w:left="2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8FF8C">
      <w:start w:val="1"/>
      <w:numFmt w:val="bullet"/>
      <w:lvlText w:val="•"/>
      <w:lvlJc w:val="left"/>
      <w:pPr>
        <w:ind w:left="2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82CFCC">
      <w:start w:val="1"/>
      <w:numFmt w:val="bullet"/>
      <w:lvlText w:val="o"/>
      <w:lvlJc w:val="left"/>
      <w:pPr>
        <w:ind w:left="3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8ACCA">
      <w:start w:val="1"/>
      <w:numFmt w:val="bullet"/>
      <w:lvlText w:val="▪"/>
      <w:lvlJc w:val="left"/>
      <w:pPr>
        <w:ind w:left="4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0CE9E">
      <w:start w:val="1"/>
      <w:numFmt w:val="bullet"/>
      <w:lvlText w:val="•"/>
      <w:lvlJc w:val="left"/>
      <w:pPr>
        <w:ind w:left="5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8A674">
      <w:start w:val="1"/>
      <w:numFmt w:val="bullet"/>
      <w:lvlText w:val="o"/>
      <w:lvlJc w:val="left"/>
      <w:pPr>
        <w:ind w:left="5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86CE4">
      <w:start w:val="1"/>
      <w:numFmt w:val="bullet"/>
      <w:lvlText w:val="▪"/>
      <w:lvlJc w:val="left"/>
      <w:pPr>
        <w:ind w:left="6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C38774A"/>
    <w:multiLevelType w:val="hybridMultilevel"/>
    <w:tmpl w:val="278EBEFA"/>
    <w:lvl w:ilvl="0" w:tplc="891A221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6" w15:restartNumberingAfterBreak="0">
    <w:nsid w:val="6CC34ED1"/>
    <w:multiLevelType w:val="hybridMultilevel"/>
    <w:tmpl w:val="FC6A3594"/>
    <w:lvl w:ilvl="0" w:tplc="D1B80E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6D2F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2E3E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4A9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1B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EC1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47BA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2957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E61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0B64D93"/>
    <w:multiLevelType w:val="hybridMultilevel"/>
    <w:tmpl w:val="87DA4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242CD8"/>
    <w:multiLevelType w:val="multilevel"/>
    <w:tmpl w:val="419C8B5A"/>
    <w:lvl w:ilvl="0">
      <w:start w:val="7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F842E3"/>
    <w:multiLevelType w:val="multilevel"/>
    <w:tmpl w:val="363A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0" w15:restartNumberingAfterBreak="0">
    <w:nsid w:val="74FB00EF"/>
    <w:multiLevelType w:val="hybridMultilevel"/>
    <w:tmpl w:val="E686500E"/>
    <w:lvl w:ilvl="0" w:tplc="1094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70F5B2A"/>
    <w:multiLevelType w:val="hybridMultilevel"/>
    <w:tmpl w:val="2FF6588A"/>
    <w:lvl w:ilvl="0" w:tplc="2CF0776A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07CFE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8E2C6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0AC016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C1A3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E95C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A4DEFA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D66A5E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1CA754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7D909DA"/>
    <w:multiLevelType w:val="hybridMultilevel"/>
    <w:tmpl w:val="4B04436C"/>
    <w:lvl w:ilvl="0" w:tplc="0D6E72FC">
      <w:start w:val="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A4E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250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272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89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67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CD4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C9B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673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868039">
    <w:abstractNumId w:val="47"/>
  </w:num>
  <w:num w:numId="2" w16cid:durableId="1185049731">
    <w:abstractNumId w:val="10"/>
  </w:num>
  <w:num w:numId="3" w16cid:durableId="1431581166">
    <w:abstractNumId w:val="43"/>
  </w:num>
  <w:num w:numId="4" w16cid:durableId="38432382">
    <w:abstractNumId w:val="27"/>
  </w:num>
  <w:num w:numId="5" w16cid:durableId="1939365448">
    <w:abstractNumId w:val="50"/>
  </w:num>
  <w:num w:numId="6" w16cid:durableId="1811753416">
    <w:abstractNumId w:val="7"/>
  </w:num>
  <w:num w:numId="7" w16cid:durableId="793134049">
    <w:abstractNumId w:val="40"/>
  </w:num>
  <w:num w:numId="8" w16cid:durableId="1875844254">
    <w:abstractNumId w:val="0"/>
  </w:num>
  <w:num w:numId="9" w16cid:durableId="77407191">
    <w:abstractNumId w:val="15"/>
  </w:num>
  <w:num w:numId="10" w16cid:durableId="1534920369">
    <w:abstractNumId w:val="39"/>
  </w:num>
  <w:num w:numId="11" w16cid:durableId="62217787">
    <w:abstractNumId w:val="24"/>
  </w:num>
  <w:num w:numId="12" w16cid:durableId="755783070">
    <w:abstractNumId w:val="29"/>
  </w:num>
  <w:num w:numId="13" w16cid:durableId="62334108">
    <w:abstractNumId w:val="22"/>
  </w:num>
  <w:num w:numId="14" w16cid:durableId="824400783">
    <w:abstractNumId w:val="13"/>
  </w:num>
  <w:num w:numId="15" w16cid:durableId="978799616">
    <w:abstractNumId w:val="37"/>
  </w:num>
  <w:num w:numId="16" w16cid:durableId="105735904">
    <w:abstractNumId w:val="49"/>
  </w:num>
  <w:num w:numId="17" w16cid:durableId="2072921171">
    <w:abstractNumId w:val="11"/>
  </w:num>
  <w:num w:numId="18" w16cid:durableId="1903561459">
    <w:abstractNumId w:val="42"/>
  </w:num>
  <w:num w:numId="19" w16cid:durableId="2081782253">
    <w:abstractNumId w:val="35"/>
  </w:num>
  <w:num w:numId="20" w16cid:durableId="1237012729">
    <w:abstractNumId w:val="34"/>
  </w:num>
  <w:num w:numId="21" w16cid:durableId="2090612666">
    <w:abstractNumId w:val="48"/>
  </w:num>
  <w:num w:numId="22" w16cid:durableId="1286960396">
    <w:abstractNumId w:val="1"/>
  </w:num>
  <w:num w:numId="23" w16cid:durableId="192807358">
    <w:abstractNumId w:val="52"/>
  </w:num>
  <w:num w:numId="24" w16cid:durableId="1455714119">
    <w:abstractNumId w:val="46"/>
  </w:num>
  <w:num w:numId="25" w16cid:durableId="2089308537">
    <w:abstractNumId w:val="26"/>
  </w:num>
  <w:num w:numId="26" w16cid:durableId="1925450999">
    <w:abstractNumId w:val="16"/>
  </w:num>
  <w:num w:numId="27" w16cid:durableId="289479658">
    <w:abstractNumId w:val="20"/>
  </w:num>
  <w:num w:numId="28" w16cid:durableId="327634576">
    <w:abstractNumId w:val="9"/>
  </w:num>
  <w:num w:numId="29" w16cid:durableId="1648246828">
    <w:abstractNumId w:val="44"/>
  </w:num>
  <w:num w:numId="30" w16cid:durableId="1313173044">
    <w:abstractNumId w:val="33"/>
  </w:num>
  <w:num w:numId="31" w16cid:durableId="443966693">
    <w:abstractNumId w:val="6"/>
  </w:num>
  <w:num w:numId="32" w16cid:durableId="192426133">
    <w:abstractNumId w:val="32"/>
  </w:num>
  <w:num w:numId="33" w16cid:durableId="67726583">
    <w:abstractNumId w:val="4"/>
  </w:num>
  <w:num w:numId="34" w16cid:durableId="2023624861">
    <w:abstractNumId w:val="2"/>
  </w:num>
  <w:num w:numId="35" w16cid:durableId="402336633">
    <w:abstractNumId w:val="19"/>
  </w:num>
  <w:num w:numId="36" w16cid:durableId="1476679752">
    <w:abstractNumId w:val="14"/>
  </w:num>
  <w:num w:numId="37" w16cid:durableId="2135055723">
    <w:abstractNumId w:val="28"/>
  </w:num>
  <w:num w:numId="38" w16cid:durableId="1520046055">
    <w:abstractNumId w:val="8"/>
  </w:num>
  <w:num w:numId="39" w16cid:durableId="204948299">
    <w:abstractNumId w:val="36"/>
  </w:num>
  <w:num w:numId="40" w16cid:durableId="1743671402">
    <w:abstractNumId w:val="51"/>
  </w:num>
  <w:num w:numId="41" w16cid:durableId="277494289">
    <w:abstractNumId w:val="38"/>
  </w:num>
  <w:num w:numId="42" w16cid:durableId="433524708">
    <w:abstractNumId w:val="5"/>
  </w:num>
  <w:num w:numId="43" w16cid:durableId="1721397213">
    <w:abstractNumId w:val="30"/>
  </w:num>
  <w:num w:numId="44" w16cid:durableId="883371984">
    <w:abstractNumId w:val="41"/>
  </w:num>
  <w:num w:numId="45" w16cid:durableId="918715813">
    <w:abstractNumId w:val="17"/>
  </w:num>
  <w:num w:numId="46" w16cid:durableId="239221441">
    <w:abstractNumId w:val="12"/>
  </w:num>
  <w:num w:numId="47" w16cid:durableId="277876570">
    <w:abstractNumId w:val="18"/>
  </w:num>
  <w:num w:numId="48" w16cid:durableId="1563834136">
    <w:abstractNumId w:val="23"/>
  </w:num>
  <w:num w:numId="49" w16cid:durableId="530261610">
    <w:abstractNumId w:val="21"/>
  </w:num>
  <w:num w:numId="50" w16cid:durableId="1231307165">
    <w:abstractNumId w:val="45"/>
  </w:num>
  <w:num w:numId="51" w16cid:durableId="483008118">
    <w:abstractNumId w:val="31"/>
  </w:num>
  <w:num w:numId="52" w16cid:durableId="366684697">
    <w:abstractNumId w:val="25"/>
  </w:num>
  <w:num w:numId="53" w16cid:durableId="1101336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C3"/>
    <w:rsid w:val="000101AB"/>
    <w:rsid w:val="00013BEE"/>
    <w:rsid w:val="00026BFB"/>
    <w:rsid w:val="00027CBF"/>
    <w:rsid w:val="00033424"/>
    <w:rsid w:val="000360CB"/>
    <w:rsid w:val="0004020D"/>
    <w:rsid w:val="000548F5"/>
    <w:rsid w:val="00071D55"/>
    <w:rsid w:val="00077C1D"/>
    <w:rsid w:val="00085A88"/>
    <w:rsid w:val="00092719"/>
    <w:rsid w:val="000B2908"/>
    <w:rsid w:val="000B6414"/>
    <w:rsid w:val="000C4F5A"/>
    <w:rsid w:val="000E4197"/>
    <w:rsid w:val="000F516A"/>
    <w:rsid w:val="000F7EF5"/>
    <w:rsid w:val="00110509"/>
    <w:rsid w:val="001139E4"/>
    <w:rsid w:val="00122B04"/>
    <w:rsid w:val="001349AD"/>
    <w:rsid w:val="00142C4B"/>
    <w:rsid w:val="00147091"/>
    <w:rsid w:val="001527CF"/>
    <w:rsid w:val="0017055F"/>
    <w:rsid w:val="00190F53"/>
    <w:rsid w:val="0019421D"/>
    <w:rsid w:val="00196D7E"/>
    <w:rsid w:val="001A7356"/>
    <w:rsid w:val="001B0EFB"/>
    <w:rsid w:val="001B3E36"/>
    <w:rsid w:val="001B7B74"/>
    <w:rsid w:val="001D05FB"/>
    <w:rsid w:val="001E588C"/>
    <w:rsid w:val="001F25B1"/>
    <w:rsid w:val="0021389F"/>
    <w:rsid w:val="00213CB0"/>
    <w:rsid w:val="00241D92"/>
    <w:rsid w:val="00246E2C"/>
    <w:rsid w:val="0025208E"/>
    <w:rsid w:val="00276DA4"/>
    <w:rsid w:val="00277C8C"/>
    <w:rsid w:val="00280000"/>
    <w:rsid w:val="00284EC1"/>
    <w:rsid w:val="002850E6"/>
    <w:rsid w:val="002A277D"/>
    <w:rsid w:val="002A577B"/>
    <w:rsid w:val="002B0FCE"/>
    <w:rsid w:val="002B4D45"/>
    <w:rsid w:val="002B59D3"/>
    <w:rsid w:val="002B6708"/>
    <w:rsid w:val="002D1089"/>
    <w:rsid w:val="002D4FE7"/>
    <w:rsid w:val="002E609A"/>
    <w:rsid w:val="002F06D6"/>
    <w:rsid w:val="002F19D6"/>
    <w:rsid w:val="002F30B8"/>
    <w:rsid w:val="002F4F2D"/>
    <w:rsid w:val="002F56CC"/>
    <w:rsid w:val="00316DC3"/>
    <w:rsid w:val="00321CA4"/>
    <w:rsid w:val="00327112"/>
    <w:rsid w:val="00335E65"/>
    <w:rsid w:val="00344C29"/>
    <w:rsid w:val="00356569"/>
    <w:rsid w:val="00363FC5"/>
    <w:rsid w:val="00383704"/>
    <w:rsid w:val="003C0B9C"/>
    <w:rsid w:val="003C68F1"/>
    <w:rsid w:val="003E1D6D"/>
    <w:rsid w:val="003E5CB0"/>
    <w:rsid w:val="003F1C86"/>
    <w:rsid w:val="003F5F71"/>
    <w:rsid w:val="00415CD6"/>
    <w:rsid w:val="00421C0A"/>
    <w:rsid w:val="00432533"/>
    <w:rsid w:val="004329A6"/>
    <w:rsid w:val="00443756"/>
    <w:rsid w:val="00443A9F"/>
    <w:rsid w:val="0046206C"/>
    <w:rsid w:val="004769AE"/>
    <w:rsid w:val="00477E9E"/>
    <w:rsid w:val="00480DC6"/>
    <w:rsid w:val="00485F4C"/>
    <w:rsid w:val="004C6FD3"/>
    <w:rsid w:val="004F6365"/>
    <w:rsid w:val="0052360A"/>
    <w:rsid w:val="00537817"/>
    <w:rsid w:val="005517AC"/>
    <w:rsid w:val="00574338"/>
    <w:rsid w:val="00581952"/>
    <w:rsid w:val="0058346B"/>
    <w:rsid w:val="00590DE5"/>
    <w:rsid w:val="00595AB9"/>
    <w:rsid w:val="005A5DB0"/>
    <w:rsid w:val="005C5F1D"/>
    <w:rsid w:val="005D306D"/>
    <w:rsid w:val="005D38E9"/>
    <w:rsid w:val="005D6035"/>
    <w:rsid w:val="005E40C3"/>
    <w:rsid w:val="005E586A"/>
    <w:rsid w:val="00600338"/>
    <w:rsid w:val="00635482"/>
    <w:rsid w:val="00650A8F"/>
    <w:rsid w:val="0065310C"/>
    <w:rsid w:val="00657A5C"/>
    <w:rsid w:val="00664D1A"/>
    <w:rsid w:val="006650D9"/>
    <w:rsid w:val="006867E0"/>
    <w:rsid w:val="006A1753"/>
    <w:rsid w:val="006B71D7"/>
    <w:rsid w:val="006C13EC"/>
    <w:rsid w:val="006C205D"/>
    <w:rsid w:val="006C4A13"/>
    <w:rsid w:val="006D0EB6"/>
    <w:rsid w:val="006D7467"/>
    <w:rsid w:val="006E260F"/>
    <w:rsid w:val="006F57A6"/>
    <w:rsid w:val="00706A21"/>
    <w:rsid w:val="00707257"/>
    <w:rsid w:val="00712383"/>
    <w:rsid w:val="007141B2"/>
    <w:rsid w:val="00716133"/>
    <w:rsid w:val="0072551C"/>
    <w:rsid w:val="00726430"/>
    <w:rsid w:val="0073496C"/>
    <w:rsid w:val="007438A5"/>
    <w:rsid w:val="007473B5"/>
    <w:rsid w:val="00765AAD"/>
    <w:rsid w:val="00767864"/>
    <w:rsid w:val="00773217"/>
    <w:rsid w:val="00786BD7"/>
    <w:rsid w:val="00791740"/>
    <w:rsid w:val="007A538E"/>
    <w:rsid w:val="007A78F7"/>
    <w:rsid w:val="007C2187"/>
    <w:rsid w:val="007C3519"/>
    <w:rsid w:val="007D06E2"/>
    <w:rsid w:val="007D45B2"/>
    <w:rsid w:val="00803345"/>
    <w:rsid w:val="008037A6"/>
    <w:rsid w:val="00804271"/>
    <w:rsid w:val="00805635"/>
    <w:rsid w:val="00813BA9"/>
    <w:rsid w:val="00831848"/>
    <w:rsid w:val="00840DDA"/>
    <w:rsid w:val="008439DA"/>
    <w:rsid w:val="00845594"/>
    <w:rsid w:val="008479A1"/>
    <w:rsid w:val="00852663"/>
    <w:rsid w:val="00862C2B"/>
    <w:rsid w:val="00863672"/>
    <w:rsid w:val="00863BE3"/>
    <w:rsid w:val="00875F2A"/>
    <w:rsid w:val="00884653"/>
    <w:rsid w:val="008A29CC"/>
    <w:rsid w:val="008B03C7"/>
    <w:rsid w:val="008B56BC"/>
    <w:rsid w:val="008B6260"/>
    <w:rsid w:val="008D6250"/>
    <w:rsid w:val="008F3221"/>
    <w:rsid w:val="008F6559"/>
    <w:rsid w:val="0091164A"/>
    <w:rsid w:val="00923796"/>
    <w:rsid w:val="0092406D"/>
    <w:rsid w:val="00932083"/>
    <w:rsid w:val="00934177"/>
    <w:rsid w:val="009360BC"/>
    <w:rsid w:val="00940D88"/>
    <w:rsid w:val="00946BC9"/>
    <w:rsid w:val="009556D1"/>
    <w:rsid w:val="00965DB0"/>
    <w:rsid w:val="009677B6"/>
    <w:rsid w:val="00985AF1"/>
    <w:rsid w:val="009912EB"/>
    <w:rsid w:val="00995CF9"/>
    <w:rsid w:val="00997B6F"/>
    <w:rsid w:val="009A1113"/>
    <w:rsid w:val="009E4C66"/>
    <w:rsid w:val="009E585B"/>
    <w:rsid w:val="009E6C19"/>
    <w:rsid w:val="009F3773"/>
    <w:rsid w:val="009F6B97"/>
    <w:rsid w:val="00A04494"/>
    <w:rsid w:val="00A055B5"/>
    <w:rsid w:val="00A42C69"/>
    <w:rsid w:val="00A44D2C"/>
    <w:rsid w:val="00A66824"/>
    <w:rsid w:val="00A73C80"/>
    <w:rsid w:val="00A81A34"/>
    <w:rsid w:val="00A87D60"/>
    <w:rsid w:val="00A91D72"/>
    <w:rsid w:val="00AA4267"/>
    <w:rsid w:val="00AA444B"/>
    <w:rsid w:val="00AD1944"/>
    <w:rsid w:val="00AD1F93"/>
    <w:rsid w:val="00AD5ACC"/>
    <w:rsid w:val="00AD68F2"/>
    <w:rsid w:val="00AD6FED"/>
    <w:rsid w:val="00AE14A8"/>
    <w:rsid w:val="00B062DD"/>
    <w:rsid w:val="00B12175"/>
    <w:rsid w:val="00B22C10"/>
    <w:rsid w:val="00B234E6"/>
    <w:rsid w:val="00B26322"/>
    <w:rsid w:val="00B337E8"/>
    <w:rsid w:val="00B44E74"/>
    <w:rsid w:val="00B45960"/>
    <w:rsid w:val="00B46B9A"/>
    <w:rsid w:val="00B54649"/>
    <w:rsid w:val="00B54ECB"/>
    <w:rsid w:val="00B75093"/>
    <w:rsid w:val="00B77062"/>
    <w:rsid w:val="00B828BF"/>
    <w:rsid w:val="00B87CF0"/>
    <w:rsid w:val="00B902AA"/>
    <w:rsid w:val="00B905A7"/>
    <w:rsid w:val="00B95944"/>
    <w:rsid w:val="00B967F5"/>
    <w:rsid w:val="00BA01F2"/>
    <w:rsid w:val="00BA4785"/>
    <w:rsid w:val="00BB026A"/>
    <w:rsid w:val="00BB7832"/>
    <w:rsid w:val="00BC0AF6"/>
    <w:rsid w:val="00BE00BA"/>
    <w:rsid w:val="00BE7531"/>
    <w:rsid w:val="00BF16A5"/>
    <w:rsid w:val="00BF2391"/>
    <w:rsid w:val="00BF4372"/>
    <w:rsid w:val="00C02021"/>
    <w:rsid w:val="00C06222"/>
    <w:rsid w:val="00C11752"/>
    <w:rsid w:val="00C129B6"/>
    <w:rsid w:val="00C145CF"/>
    <w:rsid w:val="00C16219"/>
    <w:rsid w:val="00C207F5"/>
    <w:rsid w:val="00C27849"/>
    <w:rsid w:val="00C325AB"/>
    <w:rsid w:val="00C333C1"/>
    <w:rsid w:val="00C45786"/>
    <w:rsid w:val="00C50107"/>
    <w:rsid w:val="00C81B8C"/>
    <w:rsid w:val="00C843B9"/>
    <w:rsid w:val="00C84649"/>
    <w:rsid w:val="00C86E2C"/>
    <w:rsid w:val="00CB40C3"/>
    <w:rsid w:val="00CC144C"/>
    <w:rsid w:val="00CD060D"/>
    <w:rsid w:val="00CD1446"/>
    <w:rsid w:val="00CD18A7"/>
    <w:rsid w:val="00CD1D58"/>
    <w:rsid w:val="00CE1555"/>
    <w:rsid w:val="00CF2C29"/>
    <w:rsid w:val="00D02A59"/>
    <w:rsid w:val="00D24F84"/>
    <w:rsid w:val="00D3275B"/>
    <w:rsid w:val="00D368C6"/>
    <w:rsid w:val="00D3745B"/>
    <w:rsid w:val="00D42A6E"/>
    <w:rsid w:val="00D441B3"/>
    <w:rsid w:val="00D63FDA"/>
    <w:rsid w:val="00D735B8"/>
    <w:rsid w:val="00D760B0"/>
    <w:rsid w:val="00D8396E"/>
    <w:rsid w:val="00D8405F"/>
    <w:rsid w:val="00D95909"/>
    <w:rsid w:val="00DD1584"/>
    <w:rsid w:val="00DE39F6"/>
    <w:rsid w:val="00DF11AB"/>
    <w:rsid w:val="00DF27A4"/>
    <w:rsid w:val="00E00D47"/>
    <w:rsid w:val="00E04D1D"/>
    <w:rsid w:val="00E04FB6"/>
    <w:rsid w:val="00E063CB"/>
    <w:rsid w:val="00E302A2"/>
    <w:rsid w:val="00E332C5"/>
    <w:rsid w:val="00E35DA6"/>
    <w:rsid w:val="00E3750C"/>
    <w:rsid w:val="00E4036E"/>
    <w:rsid w:val="00E43815"/>
    <w:rsid w:val="00E451D4"/>
    <w:rsid w:val="00E63B65"/>
    <w:rsid w:val="00EA1C88"/>
    <w:rsid w:val="00ED7C7E"/>
    <w:rsid w:val="00EE4B81"/>
    <w:rsid w:val="00EF0DCA"/>
    <w:rsid w:val="00EF2A0E"/>
    <w:rsid w:val="00EF2E7B"/>
    <w:rsid w:val="00EF4F61"/>
    <w:rsid w:val="00EF777C"/>
    <w:rsid w:val="00F12CA3"/>
    <w:rsid w:val="00F20418"/>
    <w:rsid w:val="00F2561B"/>
    <w:rsid w:val="00F50E1C"/>
    <w:rsid w:val="00F60098"/>
    <w:rsid w:val="00F730EB"/>
    <w:rsid w:val="00F7507F"/>
    <w:rsid w:val="00FA2D07"/>
    <w:rsid w:val="00FA3398"/>
    <w:rsid w:val="00FC24F2"/>
    <w:rsid w:val="00FD01D4"/>
    <w:rsid w:val="00FE71C7"/>
    <w:rsid w:val="00FF0E83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FBEAD"/>
  <w15:docId w15:val="{59D4ADF4-B1FD-4398-B9AE-BFF1E3C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391"/>
  </w:style>
  <w:style w:type="paragraph" w:styleId="Naslov1">
    <w:name w:val="heading 1"/>
    <w:basedOn w:val="Normal"/>
    <w:next w:val="Normal"/>
    <w:link w:val="Naslov1Char"/>
    <w:uiPriority w:val="9"/>
    <w:qFormat/>
    <w:rsid w:val="00284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24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B4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kern w:val="0"/>
      <w:sz w:val="24"/>
      <w:szCs w:val="24"/>
      <w:lang w:val="hr-HR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24F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2B4D45"/>
    <w:rPr>
      <w:rFonts w:asciiTheme="majorHAnsi" w:eastAsiaTheme="majorEastAsia" w:hAnsiTheme="majorHAnsi" w:cstheme="majorBidi"/>
      <w:b/>
      <w:color w:val="000000" w:themeColor="text1"/>
      <w:kern w:val="0"/>
      <w:sz w:val="24"/>
      <w:szCs w:val="24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E5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CB0"/>
  </w:style>
  <w:style w:type="paragraph" w:styleId="Podnoje">
    <w:name w:val="footer"/>
    <w:basedOn w:val="Normal"/>
    <w:link w:val="PodnojeChar"/>
    <w:uiPriority w:val="99"/>
    <w:unhideWhenUsed/>
    <w:rsid w:val="003E5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CB0"/>
  </w:style>
  <w:style w:type="character" w:styleId="Referencakomentara">
    <w:name w:val="annotation reference"/>
    <w:basedOn w:val="Zadanifontodlomka"/>
    <w:uiPriority w:val="99"/>
    <w:semiHidden/>
    <w:unhideWhenUsed/>
    <w:rsid w:val="005834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34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34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34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346B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DF27A4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lang w:val="hr-BA"/>
      <w14:ligatures w14:val="none"/>
    </w:rPr>
  </w:style>
  <w:style w:type="paragraph" w:customStyle="1" w:styleId="DecimalAligned">
    <w:name w:val="Decimal Aligned"/>
    <w:basedOn w:val="Normal"/>
    <w:uiPriority w:val="40"/>
    <w:qFormat/>
    <w:rsid w:val="00C27849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C27849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27849"/>
    <w:rPr>
      <w:rFonts w:eastAsiaTheme="minorEastAsia" w:cs="Times New Roman"/>
      <w:kern w:val="0"/>
      <w:sz w:val="20"/>
      <w:szCs w:val="20"/>
      <w14:ligatures w14:val="none"/>
    </w:rPr>
  </w:style>
  <w:style w:type="character" w:styleId="Neupadljivoisticanje">
    <w:name w:val="Subtle Emphasis"/>
    <w:basedOn w:val="Zadanifontodlomka"/>
    <w:uiPriority w:val="19"/>
    <w:qFormat/>
    <w:rsid w:val="00C27849"/>
    <w:rPr>
      <w:i/>
      <w:iCs/>
    </w:rPr>
  </w:style>
  <w:style w:type="table" w:styleId="Svijetlosjenanje-Isticanje1">
    <w:name w:val="Light Shading Accent 1"/>
    <w:basedOn w:val="Obinatablica"/>
    <w:uiPriority w:val="60"/>
    <w:rsid w:val="00C27849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ezproreda">
    <w:name w:val="No Spacing"/>
    <w:uiPriority w:val="1"/>
    <w:qFormat/>
    <w:rsid w:val="0038370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28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284EC1"/>
    <w:pPr>
      <w:outlineLvl w:val="9"/>
    </w:pPr>
    <w:rPr>
      <w:kern w:val="0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284EC1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284EC1"/>
    <w:pPr>
      <w:spacing w:after="100"/>
      <w:ind w:left="440"/>
    </w:pPr>
  </w:style>
  <w:style w:type="paragraph" w:styleId="Sadraj1">
    <w:name w:val="toc 1"/>
    <w:basedOn w:val="Normal"/>
    <w:next w:val="Normal"/>
    <w:autoRedefine/>
    <w:uiPriority w:val="39"/>
    <w:unhideWhenUsed/>
    <w:rsid w:val="00284EC1"/>
    <w:pPr>
      <w:spacing w:after="100"/>
    </w:pPr>
    <w:rPr>
      <w:rFonts w:eastAsiaTheme="minorEastAsia"/>
      <w:lang w:eastAsia="ja-JP"/>
    </w:rPr>
  </w:style>
  <w:style w:type="paragraph" w:styleId="Sadraj4">
    <w:name w:val="toc 4"/>
    <w:basedOn w:val="Normal"/>
    <w:next w:val="Normal"/>
    <w:autoRedefine/>
    <w:uiPriority w:val="39"/>
    <w:unhideWhenUsed/>
    <w:rsid w:val="00284EC1"/>
    <w:pPr>
      <w:spacing w:after="100"/>
      <w:ind w:left="660"/>
    </w:pPr>
    <w:rPr>
      <w:rFonts w:eastAsiaTheme="minorEastAsia"/>
      <w:lang w:eastAsia="ja-JP"/>
    </w:rPr>
  </w:style>
  <w:style w:type="paragraph" w:styleId="Sadraj5">
    <w:name w:val="toc 5"/>
    <w:basedOn w:val="Normal"/>
    <w:next w:val="Normal"/>
    <w:autoRedefine/>
    <w:uiPriority w:val="39"/>
    <w:unhideWhenUsed/>
    <w:rsid w:val="00284EC1"/>
    <w:pPr>
      <w:spacing w:after="100"/>
      <w:ind w:left="880"/>
    </w:pPr>
    <w:rPr>
      <w:rFonts w:eastAsiaTheme="minorEastAsia"/>
      <w:lang w:eastAsia="ja-JP"/>
    </w:rPr>
  </w:style>
  <w:style w:type="paragraph" w:styleId="Sadraj6">
    <w:name w:val="toc 6"/>
    <w:basedOn w:val="Normal"/>
    <w:next w:val="Normal"/>
    <w:autoRedefine/>
    <w:uiPriority w:val="39"/>
    <w:unhideWhenUsed/>
    <w:rsid w:val="00284EC1"/>
    <w:pPr>
      <w:spacing w:after="100"/>
      <w:ind w:left="1100"/>
    </w:pPr>
    <w:rPr>
      <w:rFonts w:eastAsiaTheme="minorEastAsia"/>
      <w:lang w:eastAsia="ja-JP"/>
    </w:rPr>
  </w:style>
  <w:style w:type="paragraph" w:styleId="Sadraj7">
    <w:name w:val="toc 7"/>
    <w:basedOn w:val="Normal"/>
    <w:next w:val="Normal"/>
    <w:autoRedefine/>
    <w:uiPriority w:val="39"/>
    <w:unhideWhenUsed/>
    <w:rsid w:val="00284EC1"/>
    <w:pPr>
      <w:spacing w:after="100"/>
      <w:ind w:left="1320"/>
    </w:pPr>
    <w:rPr>
      <w:rFonts w:eastAsiaTheme="minorEastAsia"/>
      <w:lang w:eastAsia="ja-JP"/>
    </w:rPr>
  </w:style>
  <w:style w:type="paragraph" w:styleId="Sadraj8">
    <w:name w:val="toc 8"/>
    <w:basedOn w:val="Normal"/>
    <w:next w:val="Normal"/>
    <w:autoRedefine/>
    <w:uiPriority w:val="39"/>
    <w:unhideWhenUsed/>
    <w:rsid w:val="00284EC1"/>
    <w:pPr>
      <w:spacing w:after="100"/>
      <w:ind w:left="1540"/>
    </w:pPr>
    <w:rPr>
      <w:rFonts w:eastAsiaTheme="minorEastAsia"/>
      <w:lang w:eastAsia="ja-JP"/>
    </w:rPr>
  </w:style>
  <w:style w:type="paragraph" w:styleId="Sadraj9">
    <w:name w:val="toc 9"/>
    <w:basedOn w:val="Normal"/>
    <w:next w:val="Normal"/>
    <w:autoRedefine/>
    <w:uiPriority w:val="39"/>
    <w:unhideWhenUsed/>
    <w:rsid w:val="00284EC1"/>
    <w:pPr>
      <w:spacing w:after="100"/>
      <w:ind w:left="1760"/>
    </w:pPr>
    <w:rPr>
      <w:rFonts w:eastAsiaTheme="minorEastAsia"/>
      <w:lang w:eastAsia="ja-JP"/>
    </w:rPr>
  </w:style>
  <w:style w:type="character" w:styleId="Hiperveza">
    <w:name w:val="Hyperlink"/>
    <w:basedOn w:val="Zadanifontodlomka"/>
    <w:uiPriority w:val="99"/>
    <w:unhideWhenUsed/>
    <w:rsid w:val="00284EC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84EC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D24F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D24F8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erencafusnote">
    <w:name w:val="footnote reference"/>
    <w:basedOn w:val="Zadanifontodlomka"/>
    <w:uiPriority w:val="99"/>
    <w:semiHidden/>
    <w:unhideWhenUsed/>
    <w:rsid w:val="002F06D6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E9E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17A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5517AC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14:ligatures w14:val="none"/>
    </w:rPr>
  </w:style>
  <w:style w:type="character" w:styleId="Naglaeno">
    <w:name w:val="Strong"/>
    <w:basedOn w:val="Zadanifontodlomka"/>
    <w:uiPriority w:val="22"/>
    <w:qFormat/>
    <w:rsid w:val="002D4FE7"/>
    <w:rPr>
      <w:b/>
      <w:bCs/>
    </w:rPr>
  </w:style>
  <w:style w:type="numbering" w:customStyle="1" w:styleId="Bezpopisa1">
    <w:name w:val="Bez popisa1"/>
    <w:next w:val="Bezpopisa"/>
    <w:uiPriority w:val="99"/>
    <w:semiHidden/>
    <w:unhideWhenUsed/>
    <w:rsid w:val="003E1D6D"/>
  </w:style>
  <w:style w:type="table" w:customStyle="1" w:styleId="TableGrid">
    <w:name w:val="TableGrid"/>
    <w:rsid w:val="003E1D6D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3E1D6D"/>
    <w:rPr>
      <w:color w:val="605E5C"/>
      <w:shd w:val="clear" w:color="auto" w:fill="E1DFDD"/>
    </w:rPr>
  </w:style>
  <w:style w:type="table" w:styleId="Tablicareetke4-isticanje1">
    <w:name w:val="Grid Table 4 Accent 1"/>
    <w:basedOn w:val="Obinatablica"/>
    <w:uiPriority w:val="49"/>
    <w:rsid w:val="003E1D6D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9" Type="http://schemas.openxmlformats.org/officeDocument/2006/relationships/theme" Target="theme/theme1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37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4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2011-C231-4825-B344-AAB83EB4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6267</Words>
  <Characters>35727</Characters>
  <Application>Microsoft Office Word</Application>
  <DocSecurity>0</DocSecurity>
  <Lines>297</Lines>
  <Paragraphs>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Bogunić</dc:creator>
  <cp:keywords/>
  <dc:description/>
  <cp:lastModifiedBy>Zavod Mjedenica</cp:lastModifiedBy>
  <cp:revision>2</cp:revision>
  <cp:lastPrinted>2025-10-21T08:37:00Z</cp:lastPrinted>
  <dcterms:created xsi:type="dcterms:W3CDTF">2025-11-10T10:12:00Z</dcterms:created>
  <dcterms:modified xsi:type="dcterms:W3CDTF">2025-11-10T10:12:00Z</dcterms:modified>
</cp:coreProperties>
</file>